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35B52" w14:textId="77777777" w:rsidR="00E05496" w:rsidRPr="00D33946" w:rsidRDefault="00EB1EC5" w:rsidP="00D36011">
      <w:pPr>
        <w:rPr>
          <w:rFonts w:ascii="Arial" w:hAnsi="Arial"/>
          <w:color w:val="000000" w:themeColor="text1"/>
          <w:sz w:val="22"/>
          <w:szCs w:val="22"/>
        </w:rPr>
      </w:pPr>
      <w:r>
        <w:rPr>
          <w:rFonts w:ascii="Arial" w:hAnsi="Arial"/>
          <w:color w:val="000000" w:themeColor="text1"/>
          <w:sz w:val="22"/>
          <w:szCs w:val="22"/>
        </w:rPr>
        <w:t>PRESS RELEASE</w:t>
      </w:r>
    </w:p>
    <w:p w14:paraId="43730E37" w14:textId="358E855D" w:rsidR="00304944" w:rsidRPr="003D7F63" w:rsidRDefault="006C206A" w:rsidP="00304944">
      <w:pPr>
        <w:pStyle w:val="berschrift4"/>
        <w:spacing w:before="0"/>
        <w:rPr>
          <w:rFonts w:ascii="Arial" w:hAnsi="Arial"/>
          <w:b w:val="0"/>
          <w:i w:val="0"/>
          <w:color w:val="auto"/>
          <w:sz w:val="22"/>
          <w:szCs w:val="22"/>
        </w:rPr>
      </w:pPr>
      <w:r>
        <w:rPr>
          <w:rFonts w:ascii="Arial" w:hAnsi="Arial"/>
          <w:b w:val="0"/>
          <w:i w:val="0"/>
          <w:color w:val="auto"/>
          <w:sz w:val="22"/>
          <w:szCs w:val="22"/>
        </w:rPr>
        <w:t>23</w:t>
      </w:r>
      <w:r w:rsidR="00037C39">
        <w:rPr>
          <w:rFonts w:ascii="Arial" w:hAnsi="Arial"/>
          <w:b w:val="0"/>
          <w:i w:val="0"/>
          <w:color w:val="auto"/>
          <w:sz w:val="22"/>
          <w:szCs w:val="22"/>
        </w:rPr>
        <w:t>/7/2018</w:t>
      </w:r>
    </w:p>
    <w:p w14:paraId="2FF51B04" w14:textId="77777777" w:rsidR="00037C39" w:rsidRPr="00037C39" w:rsidRDefault="00290B5E" w:rsidP="00037C39">
      <w:pPr>
        <w:rPr>
          <w:rFonts w:ascii="Arial" w:hAnsi="Arial" w:cs="Arial"/>
          <w:color w:val="FF0000"/>
          <w:sz w:val="22"/>
          <w:szCs w:val="22"/>
        </w:rPr>
      </w:pPr>
      <w:r>
        <w:rPr>
          <w:rFonts w:ascii="Arial" w:hAnsi="Arial"/>
          <w:color w:val="000000" w:themeColor="text1"/>
          <w:sz w:val="22"/>
          <w:szCs w:val="22"/>
        </w:rPr>
        <w:br/>
      </w:r>
    </w:p>
    <w:p w14:paraId="691A236B" w14:textId="77777777" w:rsidR="00037C39" w:rsidRPr="00037C39" w:rsidRDefault="00037C39" w:rsidP="00037C39">
      <w:pPr>
        <w:pStyle w:val="berschrift4"/>
        <w:spacing w:before="0"/>
        <w:rPr>
          <w:rFonts w:ascii="Arial" w:eastAsia="MS Mincho" w:hAnsi="Arial" w:cs="Times New Roman"/>
          <w:i w:val="0"/>
          <w:iCs w:val="0"/>
          <w:color w:val="000000" w:themeColor="text1"/>
          <w:sz w:val="28"/>
          <w:szCs w:val="28"/>
        </w:rPr>
      </w:pPr>
      <w:r>
        <w:rPr>
          <w:rFonts w:ascii="Arial" w:hAnsi="Arial"/>
          <w:i w:val="0"/>
          <w:iCs w:val="0"/>
          <w:color w:val="000000" w:themeColor="text1"/>
          <w:sz w:val="28"/>
          <w:szCs w:val="28"/>
        </w:rPr>
        <w:t>WARR Hyperloop wins SpaceX competition 2018</w:t>
      </w:r>
    </w:p>
    <w:p w14:paraId="2ACDBE34" w14:textId="77777777" w:rsidR="000F2221" w:rsidRDefault="00037C39" w:rsidP="000F2221">
      <w:pPr>
        <w:pStyle w:val="berschrift4"/>
        <w:spacing w:before="0"/>
        <w:rPr>
          <w:rFonts w:ascii="Arial" w:eastAsia="MS Mincho" w:hAnsi="Arial"/>
          <w:i w:val="0"/>
          <w:color w:val="000000" w:themeColor="text1"/>
          <w:sz w:val="22"/>
          <w:szCs w:val="22"/>
        </w:rPr>
      </w:pPr>
      <w:r>
        <w:rPr>
          <w:rFonts w:ascii="Arial" w:hAnsi="Arial"/>
          <w:i w:val="0"/>
          <w:color w:val="000000" w:themeColor="text1"/>
          <w:sz w:val="22"/>
          <w:szCs w:val="22"/>
        </w:rPr>
        <w:t>TU Munich high-speed capsule breaks speed record</w:t>
      </w:r>
    </w:p>
    <w:p w14:paraId="32068DCF" w14:textId="77777777" w:rsidR="000F2221" w:rsidRDefault="000F2221" w:rsidP="000F2221">
      <w:pPr>
        <w:pStyle w:val="berschrift4"/>
        <w:spacing w:before="0"/>
        <w:rPr>
          <w:rFonts w:ascii="Arial" w:eastAsia="MS Mincho" w:hAnsi="Arial"/>
          <w:i w:val="0"/>
          <w:color w:val="000000" w:themeColor="text1"/>
          <w:sz w:val="22"/>
          <w:szCs w:val="22"/>
        </w:rPr>
      </w:pPr>
    </w:p>
    <w:p w14:paraId="407B0B87" w14:textId="126D1376" w:rsidR="00EA545B" w:rsidRDefault="00026F33" w:rsidP="000F2221">
      <w:pPr>
        <w:pStyle w:val="berschrift4"/>
        <w:spacing w:before="0"/>
        <w:rPr>
          <w:rFonts w:ascii="Arial" w:eastAsia="MS Mincho" w:hAnsi="Arial"/>
          <w:i w:val="0"/>
          <w:color w:val="000000" w:themeColor="text1"/>
          <w:sz w:val="22"/>
          <w:szCs w:val="22"/>
        </w:rPr>
      </w:pPr>
      <w:r>
        <w:rPr>
          <w:rFonts w:ascii="Arial" w:hAnsi="Arial"/>
          <w:i w:val="0"/>
          <w:color w:val="000000" w:themeColor="text1"/>
          <w:sz w:val="22"/>
          <w:szCs w:val="22"/>
        </w:rPr>
        <w:t>L.A. (CA), Munich (DE), Buers (AT). On 22 July 2018, students from TU Munich won the "SpaceX</w:t>
      </w:r>
      <w:r>
        <w:rPr>
          <w:rFonts w:ascii="Arial" w:hAnsi="Arial"/>
          <w:color w:val="000000" w:themeColor="text1"/>
          <w:sz w:val="22"/>
          <w:szCs w:val="22"/>
        </w:rPr>
        <w:t xml:space="preserve"> </w:t>
      </w:r>
      <w:r>
        <w:rPr>
          <w:rFonts w:ascii="Arial" w:hAnsi="Arial"/>
          <w:i w:val="0"/>
          <w:color w:val="000000" w:themeColor="text1"/>
          <w:sz w:val="22"/>
          <w:szCs w:val="22"/>
        </w:rPr>
        <w:t>Hyperloop Pod Competition 2018" in California with their WARR Hyperloop transport system. The competition is all about promoting the development of the Hyperloop high-speed transport system. Their high-speed capsule was around 50 percent faster than last year and achieved a top speed of 467 km/h. Getzner Werkstoffe provided the elasticity in the track for their prototype in Munich.</w:t>
      </w:r>
    </w:p>
    <w:p w14:paraId="4B75FEE7" w14:textId="16FFA9CA" w:rsidR="00E0391D" w:rsidRDefault="00EA545B" w:rsidP="000F2221">
      <w:pPr>
        <w:pStyle w:val="berschrift4"/>
        <w:rPr>
          <w:rFonts w:ascii="Arial" w:eastAsia="MS Mincho" w:hAnsi="Arial"/>
          <w:b w:val="0"/>
          <w:i w:val="0"/>
          <w:color w:val="000000" w:themeColor="text1"/>
          <w:sz w:val="22"/>
          <w:szCs w:val="22"/>
        </w:rPr>
      </w:pPr>
      <w:r>
        <w:rPr>
          <w:rFonts w:ascii="Arial" w:hAnsi="Arial"/>
          <w:b w:val="0"/>
          <w:i w:val="0"/>
          <w:color w:val="000000" w:themeColor="text1"/>
          <w:sz w:val="22"/>
          <w:szCs w:val="22"/>
        </w:rPr>
        <w:t xml:space="preserve">For the third time, the capsule by the WARR Hyperloop team from Munich was easily the fastest at the "SpaceX Hyperloop Pod Competition" in California. On 22 July, the students from TU Munich competed against </w:t>
      </w:r>
      <w:r w:rsidR="00097C96">
        <w:rPr>
          <w:rFonts w:ascii="Arial" w:hAnsi="Arial"/>
          <w:b w:val="0"/>
          <w:i w:val="0"/>
          <w:color w:val="000000" w:themeColor="text1"/>
          <w:sz w:val="22"/>
          <w:szCs w:val="22"/>
        </w:rPr>
        <w:t>17</w:t>
      </w:r>
      <w:r>
        <w:rPr>
          <w:rFonts w:ascii="Arial" w:hAnsi="Arial"/>
          <w:b w:val="0"/>
          <w:i w:val="0"/>
          <w:color w:val="000000" w:themeColor="text1"/>
          <w:sz w:val="22"/>
          <w:szCs w:val="22"/>
        </w:rPr>
        <w:t xml:space="preserve"> international student teams in Los Angeles, which made their victory that much sweeter: "We are delighted that the capsule by the WARR Hyperloop Team won the SpaceX Hyperloop Pod Competition 2018. 467 km/h is a remarkable result," says Stefan </w:t>
      </w:r>
      <w:proofErr w:type="spellStart"/>
      <w:r>
        <w:rPr>
          <w:rFonts w:ascii="Arial" w:hAnsi="Arial"/>
          <w:b w:val="0"/>
          <w:i w:val="0"/>
          <w:color w:val="000000" w:themeColor="text1"/>
          <w:sz w:val="22"/>
          <w:szCs w:val="22"/>
        </w:rPr>
        <w:t>Potocan</w:t>
      </w:r>
      <w:proofErr w:type="spellEnd"/>
      <w:r>
        <w:rPr>
          <w:rFonts w:ascii="Arial" w:hAnsi="Arial"/>
          <w:b w:val="0"/>
          <w:i w:val="0"/>
          <w:color w:val="000000" w:themeColor="text1"/>
          <w:sz w:val="22"/>
          <w:szCs w:val="22"/>
        </w:rPr>
        <w:t>, head of the railway division at Getzner. He should know because his job involves working with vibration reduction in high-speed railway lines. The TU Munich team surpassed itself in this competition: the high-speed WARR Hyperloop capsule was 50 percent faster than last year.</w:t>
      </w:r>
    </w:p>
    <w:p w14:paraId="08C0BAFD" w14:textId="7D3A5ABC" w:rsidR="000C73B5" w:rsidRDefault="00CB088A" w:rsidP="000C73B5">
      <w:pPr>
        <w:pStyle w:val="berschrift4"/>
        <w:rPr>
          <w:rFonts w:ascii="Arial" w:eastAsia="MS Mincho" w:hAnsi="Arial"/>
          <w:b w:val="0"/>
          <w:i w:val="0"/>
          <w:color w:val="000000" w:themeColor="text1"/>
          <w:sz w:val="22"/>
          <w:szCs w:val="22"/>
        </w:rPr>
      </w:pPr>
      <w:r>
        <w:rPr>
          <w:rFonts w:ascii="Arial" w:hAnsi="Arial"/>
          <w:b w:val="0"/>
          <w:i w:val="0"/>
          <w:color w:val="000000" w:themeColor="text1"/>
          <w:sz w:val="22"/>
          <w:szCs w:val="22"/>
        </w:rPr>
        <w:t xml:space="preserve">As already reported, the students from TU Munich first presented their WARR Hyperloop prototype for the competition in California back on 14 June 2018. It is the result of an initiative by the Scientific Workgroup for Rocketry and Space Flight (WARR). Getzner, as leading experts </w:t>
      </w:r>
      <w:r w:rsidR="00720CE6">
        <w:rPr>
          <w:rFonts w:ascii="Arial" w:hAnsi="Arial"/>
          <w:b w:val="0"/>
          <w:i w:val="0"/>
          <w:color w:val="000000" w:themeColor="text1"/>
          <w:sz w:val="22"/>
          <w:szCs w:val="22"/>
        </w:rPr>
        <w:t xml:space="preserve">in </w:t>
      </w:r>
      <w:r>
        <w:rPr>
          <w:rFonts w:ascii="Arial" w:hAnsi="Arial"/>
          <w:b w:val="0"/>
          <w:i w:val="0"/>
          <w:color w:val="000000" w:themeColor="text1"/>
          <w:sz w:val="22"/>
          <w:szCs w:val="22"/>
        </w:rPr>
        <w:t xml:space="preserve">vibration protection, supported the students in this ambitious project by providing elastic bearings for the track. "This is a pioneering project, which is why we wanted to make an early contribution to this ecologically beneficial transport technology of the future," summarises Stefan </w:t>
      </w:r>
      <w:proofErr w:type="spellStart"/>
      <w:r>
        <w:rPr>
          <w:rFonts w:ascii="Arial" w:hAnsi="Arial"/>
          <w:b w:val="0"/>
          <w:i w:val="0"/>
          <w:color w:val="000000" w:themeColor="text1"/>
          <w:sz w:val="22"/>
          <w:szCs w:val="22"/>
        </w:rPr>
        <w:t>Potocan</w:t>
      </w:r>
      <w:proofErr w:type="spellEnd"/>
      <w:r>
        <w:rPr>
          <w:rFonts w:ascii="Arial" w:hAnsi="Arial"/>
          <w:b w:val="0"/>
          <w:i w:val="0"/>
          <w:color w:val="000000" w:themeColor="text1"/>
          <w:sz w:val="22"/>
          <w:szCs w:val="22"/>
        </w:rPr>
        <w:t xml:space="preserve">. </w:t>
      </w:r>
    </w:p>
    <w:p w14:paraId="64D231EE" w14:textId="77777777" w:rsidR="006C639B" w:rsidRPr="000C73B5" w:rsidRDefault="006C639B" w:rsidP="006C639B">
      <w:pPr>
        <w:rPr>
          <w:rFonts w:ascii="Arial" w:hAnsi="Arial" w:cs="Arial"/>
          <w:color w:val="000000" w:themeColor="text1"/>
          <w:sz w:val="22"/>
          <w:szCs w:val="22"/>
        </w:rPr>
      </w:pPr>
    </w:p>
    <w:p w14:paraId="6ED2763D" w14:textId="2D4E17BA" w:rsidR="002540BA" w:rsidRPr="000C73B5" w:rsidRDefault="006F2305" w:rsidP="002540BA">
      <w:pPr>
        <w:rPr>
          <w:rFonts w:ascii="Arial" w:hAnsi="Arial" w:cs="Arial"/>
          <w:color w:val="000000" w:themeColor="text1"/>
          <w:sz w:val="22"/>
          <w:szCs w:val="22"/>
        </w:rPr>
      </w:pPr>
      <w:r>
        <w:rPr>
          <w:rFonts w:ascii="Arial" w:hAnsi="Arial"/>
          <w:b/>
          <w:color w:val="000000" w:themeColor="text1"/>
          <w:sz w:val="22"/>
          <w:szCs w:val="22"/>
        </w:rPr>
        <w:t xml:space="preserve">Defined elasticity for the track </w:t>
      </w:r>
      <w:r>
        <w:rPr>
          <w:rFonts w:ascii="Arial" w:hAnsi="Arial"/>
          <w:b/>
          <w:color w:val="000000" w:themeColor="text1"/>
          <w:sz w:val="22"/>
          <w:szCs w:val="22"/>
        </w:rPr>
        <w:br/>
      </w:r>
      <w:r>
        <w:rPr>
          <w:rFonts w:ascii="Arial" w:hAnsi="Arial"/>
          <w:color w:val="000000" w:themeColor="text1"/>
          <w:sz w:val="22"/>
          <w:szCs w:val="22"/>
        </w:rPr>
        <w:t xml:space="preserve">A </w:t>
      </w:r>
      <w:hyperlink r:id="rId8" w:history="1">
        <w:r>
          <w:rPr>
            <w:rStyle w:val="Hyperlink"/>
            <w:rFonts w:ascii="Arial" w:hAnsi="Arial"/>
            <w:color w:val="000000" w:themeColor="text1"/>
            <w:sz w:val="22"/>
            <w:szCs w:val="22"/>
          </w:rPr>
          <w:t>Hyperloop</w:t>
        </w:r>
      </w:hyperlink>
      <w:r>
        <w:rPr>
          <w:rFonts w:ascii="Arial" w:hAnsi="Arial"/>
          <w:color w:val="000000" w:themeColor="text1"/>
          <w:sz w:val="22"/>
          <w:szCs w:val="22"/>
        </w:rPr>
        <w:t xml:space="preserve"> is the concept of a high-speed transport system that involves pods being transported through a pipe in a vacuum, similar to a pneumatic tube. Getzner played its part in the success of the prototype presented back in June by providing a vibration protection solution for the track. </w:t>
      </w:r>
      <w:proofErr w:type="spellStart"/>
      <w:r>
        <w:rPr>
          <w:rFonts w:ascii="Arial" w:hAnsi="Arial"/>
          <w:color w:val="000000" w:themeColor="text1"/>
          <w:sz w:val="22"/>
          <w:szCs w:val="22"/>
        </w:rPr>
        <w:t>Sylomer</w:t>
      </w:r>
      <w:proofErr w:type="spellEnd"/>
      <w:r>
        <w:rPr>
          <w:rFonts w:ascii="Arial" w:hAnsi="Arial"/>
          <w:color w:val="000000" w:themeColor="text1"/>
          <w:sz w:val="22"/>
          <w:szCs w:val="22"/>
        </w:rPr>
        <w:t xml:space="preserve">® elastic bearings were used between a concrete slab and the central rail. This high-tech polyurethane material from Getzner introduces a defined elasticity to the track and guarantees uniform deflection at high speeds. The material also serves as a </w:t>
      </w:r>
      <w:proofErr w:type="gramStart"/>
      <w:r>
        <w:rPr>
          <w:rFonts w:ascii="Arial" w:hAnsi="Arial"/>
          <w:color w:val="000000" w:themeColor="text1"/>
          <w:sz w:val="22"/>
          <w:szCs w:val="22"/>
        </w:rPr>
        <w:t>compensation</w:t>
      </w:r>
      <w:proofErr w:type="gramEnd"/>
      <w:r>
        <w:rPr>
          <w:rFonts w:ascii="Arial" w:hAnsi="Arial"/>
          <w:color w:val="000000" w:themeColor="text1"/>
          <w:sz w:val="22"/>
          <w:szCs w:val="22"/>
        </w:rPr>
        <w:t xml:space="preserve"> layer to balance out the unevenness of the concrete slab. </w:t>
      </w:r>
    </w:p>
    <w:p w14:paraId="1B0EE8E4" w14:textId="77777777" w:rsidR="006246EF" w:rsidRPr="00037C39" w:rsidRDefault="006246EF" w:rsidP="006246EF">
      <w:pPr>
        <w:rPr>
          <w:rFonts w:ascii="Arial" w:hAnsi="Arial" w:cs="Arial"/>
          <w:color w:val="FF0000"/>
          <w:sz w:val="22"/>
          <w:szCs w:val="22"/>
        </w:rPr>
      </w:pPr>
    </w:p>
    <w:p w14:paraId="26092781" w14:textId="77777777" w:rsidR="0046155D" w:rsidRPr="00CB088A" w:rsidRDefault="00C92B78" w:rsidP="000C73B5">
      <w:pPr>
        <w:rPr>
          <w:rFonts w:ascii="Arial" w:hAnsi="Arial"/>
          <w:color w:val="000000" w:themeColor="text1"/>
          <w:sz w:val="22"/>
          <w:szCs w:val="22"/>
        </w:rPr>
      </w:pPr>
      <w:r>
        <w:rPr>
          <w:rFonts w:ascii="Arial" w:hAnsi="Arial"/>
          <w:color w:val="000000" w:themeColor="text1"/>
          <w:sz w:val="22"/>
          <w:szCs w:val="22"/>
        </w:rPr>
        <w:t xml:space="preserve">The original idea for the Hyperloop was first publicised by Elon Musk, founder of electric car manufacturer Tesla and the private space exploration company SpaceX. Compared to conventional modes of transport, the Hyperloop is not only more ecologically beneficial, but also safer, faster and cheaper. </w:t>
      </w:r>
    </w:p>
    <w:p w14:paraId="483D4DF0" w14:textId="77777777" w:rsidR="00D1420B" w:rsidRPr="00037C39" w:rsidRDefault="00D1420B" w:rsidP="00FC7E27">
      <w:pPr>
        <w:rPr>
          <w:rFonts w:ascii="Arial" w:hAnsi="Arial"/>
          <w:bCs/>
          <w:color w:val="FF0000"/>
          <w:sz w:val="22"/>
          <w:szCs w:val="22"/>
        </w:rPr>
      </w:pPr>
    </w:p>
    <w:p w14:paraId="72E3D45D" w14:textId="2F1A3487" w:rsidR="00304944" w:rsidRPr="0043069A" w:rsidRDefault="00D10503" w:rsidP="00BC5E52">
      <w:pPr>
        <w:rPr>
          <w:color w:val="000000" w:themeColor="text1"/>
        </w:rPr>
      </w:pPr>
      <w:r>
        <w:rPr>
          <w:rFonts w:ascii="Arial" w:hAnsi="Arial"/>
          <w:b/>
          <w:color w:val="000000" w:themeColor="text1"/>
          <w:sz w:val="22"/>
          <w:szCs w:val="22"/>
        </w:rPr>
        <w:t xml:space="preserve">Image 1: </w:t>
      </w:r>
      <w:r w:rsidR="008F6DAB">
        <w:rPr>
          <w:rFonts w:ascii="Arial" w:hAnsi="Arial"/>
          <w:color w:val="000000" w:themeColor="text1"/>
          <w:sz w:val="22"/>
          <w:szCs w:val="22"/>
        </w:rPr>
        <w:t>Gew</w:t>
      </w:r>
      <w:r>
        <w:rPr>
          <w:rFonts w:ascii="Arial" w:hAnsi="Arial"/>
          <w:color w:val="000000" w:themeColor="text1"/>
          <w:sz w:val="22"/>
          <w:szCs w:val="22"/>
        </w:rPr>
        <w:t>innerteam.jpg</w:t>
      </w:r>
    </w:p>
    <w:p w14:paraId="2956EE5F" w14:textId="77777777" w:rsidR="00BC5E52" w:rsidRPr="0043069A" w:rsidRDefault="00BC5E52" w:rsidP="00BC5E52">
      <w:pPr>
        <w:rPr>
          <w:rFonts w:ascii="Arial" w:hAnsi="Arial" w:cs="Arial"/>
          <w:b/>
          <w:color w:val="000000" w:themeColor="text1"/>
          <w:sz w:val="22"/>
          <w:szCs w:val="22"/>
        </w:rPr>
      </w:pPr>
      <w:r>
        <w:rPr>
          <w:rFonts w:ascii="Arial" w:hAnsi="Arial"/>
          <w:b/>
          <w:color w:val="000000" w:themeColor="text1"/>
          <w:sz w:val="22"/>
          <w:szCs w:val="22"/>
        </w:rPr>
        <w:t>Image caption 1</w:t>
      </w:r>
      <w:r>
        <w:rPr>
          <w:rFonts w:ascii="Arial" w:hAnsi="Arial"/>
          <w:color w:val="000000" w:themeColor="text1"/>
          <w:sz w:val="22"/>
          <w:szCs w:val="22"/>
        </w:rPr>
        <w:t>: Getzner sends its congratulations to the winners of the SpaceX Hyperloop Pod Competition 2018</w:t>
      </w:r>
      <w:bookmarkStart w:id="0" w:name="_GoBack"/>
      <w:bookmarkEnd w:id="0"/>
    </w:p>
    <w:p w14:paraId="07036C49" w14:textId="77777777" w:rsidR="00BC5E52" w:rsidRPr="0043069A" w:rsidRDefault="00BC5E52" w:rsidP="00BC5E52">
      <w:pPr>
        <w:rPr>
          <w:rFonts w:ascii="Arial" w:hAnsi="Arial"/>
          <w:color w:val="000000" w:themeColor="text1"/>
          <w:sz w:val="22"/>
          <w:szCs w:val="22"/>
        </w:rPr>
      </w:pPr>
      <w:r>
        <w:rPr>
          <w:rFonts w:ascii="Arial" w:hAnsi="Arial"/>
          <w:b/>
          <w:color w:val="000000" w:themeColor="text1"/>
          <w:sz w:val="22"/>
          <w:szCs w:val="22"/>
        </w:rPr>
        <w:t>Image source 1</w:t>
      </w:r>
      <w:r>
        <w:rPr>
          <w:rFonts w:ascii="Arial" w:hAnsi="Arial"/>
          <w:color w:val="000000" w:themeColor="text1"/>
          <w:sz w:val="22"/>
          <w:szCs w:val="22"/>
        </w:rPr>
        <w:t>: WARR Hyperloop, may be published free of charge</w:t>
      </w:r>
    </w:p>
    <w:p w14:paraId="295DE1B8" w14:textId="77777777" w:rsidR="001E6CBE" w:rsidRPr="0043069A" w:rsidRDefault="004F4AC0" w:rsidP="001E6CBE">
      <w:pPr>
        <w:rPr>
          <w:color w:val="000000" w:themeColor="text1"/>
        </w:rPr>
      </w:pPr>
      <w:r>
        <w:rPr>
          <w:rFonts w:ascii="Arial" w:hAnsi="Arial"/>
          <w:b/>
          <w:color w:val="FF0000"/>
          <w:sz w:val="22"/>
          <w:szCs w:val="22"/>
        </w:rPr>
        <w:br/>
      </w:r>
      <w:r>
        <w:rPr>
          <w:rFonts w:ascii="Arial" w:hAnsi="Arial"/>
          <w:b/>
          <w:color w:val="000000" w:themeColor="text1"/>
          <w:sz w:val="22"/>
          <w:szCs w:val="22"/>
        </w:rPr>
        <w:t xml:space="preserve">Image 2: </w:t>
      </w:r>
      <w:proofErr w:type="spellStart"/>
      <w:r>
        <w:rPr>
          <w:rFonts w:ascii="Arial" w:hAnsi="Arial"/>
          <w:color w:val="000000" w:themeColor="text1"/>
          <w:sz w:val="22"/>
          <w:szCs w:val="22"/>
        </w:rPr>
        <w:t>Schwingungsschutz</w:t>
      </w:r>
      <w:proofErr w:type="spellEnd"/>
      <w:r>
        <w:rPr>
          <w:rFonts w:ascii="Arial" w:hAnsi="Arial"/>
          <w:color w:val="000000" w:themeColor="text1"/>
          <w:sz w:val="22"/>
          <w:szCs w:val="22"/>
        </w:rPr>
        <w:t xml:space="preserve"> </w:t>
      </w:r>
      <w:proofErr w:type="spellStart"/>
      <w:r>
        <w:rPr>
          <w:rFonts w:ascii="Arial" w:hAnsi="Arial"/>
          <w:color w:val="000000" w:themeColor="text1"/>
          <w:sz w:val="22"/>
          <w:szCs w:val="22"/>
        </w:rPr>
        <w:t>im</w:t>
      </w:r>
      <w:proofErr w:type="spellEnd"/>
      <w:r>
        <w:rPr>
          <w:rFonts w:ascii="Arial" w:hAnsi="Arial"/>
          <w:color w:val="000000" w:themeColor="text1"/>
          <w:sz w:val="22"/>
          <w:szCs w:val="22"/>
        </w:rPr>
        <w:t xml:space="preserve"> Fahrweg.jpg</w:t>
      </w:r>
    </w:p>
    <w:p w14:paraId="11A92856" w14:textId="77777777" w:rsidR="001E6CBE" w:rsidRPr="0043069A" w:rsidRDefault="001E6CBE" w:rsidP="001E6CBE">
      <w:pPr>
        <w:rPr>
          <w:rFonts w:ascii="Arial" w:hAnsi="Arial" w:cs="Arial"/>
          <w:b/>
          <w:color w:val="000000" w:themeColor="text1"/>
          <w:sz w:val="22"/>
          <w:szCs w:val="22"/>
        </w:rPr>
      </w:pPr>
      <w:r>
        <w:rPr>
          <w:rFonts w:ascii="Arial" w:hAnsi="Arial"/>
          <w:b/>
          <w:color w:val="000000" w:themeColor="text1"/>
          <w:sz w:val="22"/>
          <w:szCs w:val="22"/>
        </w:rPr>
        <w:t>Image caption 2</w:t>
      </w:r>
      <w:r>
        <w:rPr>
          <w:rFonts w:ascii="Arial" w:hAnsi="Arial"/>
          <w:color w:val="000000" w:themeColor="text1"/>
          <w:sz w:val="22"/>
          <w:szCs w:val="22"/>
        </w:rPr>
        <w:t xml:space="preserve">: </w:t>
      </w:r>
      <w:proofErr w:type="spellStart"/>
      <w:r>
        <w:rPr>
          <w:rFonts w:ascii="Arial" w:hAnsi="Arial"/>
          <w:color w:val="000000" w:themeColor="text1"/>
          <w:sz w:val="22"/>
          <w:szCs w:val="22"/>
        </w:rPr>
        <w:t>Sylomer</w:t>
      </w:r>
      <w:proofErr w:type="spellEnd"/>
      <w:r>
        <w:rPr>
          <w:rFonts w:ascii="Arial" w:hAnsi="Arial"/>
          <w:color w:val="000000" w:themeColor="text1"/>
          <w:sz w:val="22"/>
          <w:szCs w:val="22"/>
        </w:rPr>
        <w:t>® elastic bearings were used between concrete slab and central rail.</w:t>
      </w:r>
    </w:p>
    <w:p w14:paraId="217D3293" w14:textId="77777777" w:rsidR="001E6CBE" w:rsidRPr="0043069A" w:rsidRDefault="001E6CBE" w:rsidP="00BC5E52">
      <w:pPr>
        <w:rPr>
          <w:color w:val="000000" w:themeColor="text1"/>
          <w:sz w:val="22"/>
          <w:szCs w:val="22"/>
        </w:rPr>
        <w:sectPr w:rsidR="001E6CBE" w:rsidRPr="0043069A" w:rsidSect="00BC5E52">
          <w:type w:val="continuous"/>
          <w:pgSz w:w="11900" w:h="16840"/>
          <w:pgMar w:top="1417" w:right="1417" w:bottom="1134" w:left="1417" w:header="708" w:footer="708" w:gutter="0"/>
          <w:cols w:space="708"/>
          <w:docGrid w:linePitch="360"/>
        </w:sectPr>
      </w:pPr>
    </w:p>
    <w:p w14:paraId="5B0A083E" w14:textId="77777777" w:rsidR="00D33946" w:rsidRPr="0043069A" w:rsidRDefault="001E6CBE">
      <w:pPr>
        <w:rPr>
          <w:rFonts w:ascii="Arial" w:hAnsi="Arial"/>
          <w:color w:val="000000" w:themeColor="text1"/>
          <w:sz w:val="22"/>
          <w:szCs w:val="22"/>
        </w:rPr>
      </w:pPr>
      <w:r>
        <w:rPr>
          <w:rFonts w:ascii="Arial" w:hAnsi="Arial"/>
          <w:b/>
          <w:color w:val="000000" w:themeColor="text1"/>
          <w:sz w:val="22"/>
          <w:szCs w:val="22"/>
        </w:rPr>
        <w:t>Image source 2:</w:t>
      </w:r>
      <w:r>
        <w:rPr>
          <w:rFonts w:ascii="Arial" w:hAnsi="Arial"/>
          <w:color w:val="000000" w:themeColor="text1"/>
          <w:sz w:val="22"/>
          <w:szCs w:val="22"/>
        </w:rPr>
        <w:t xml:space="preserve"> WARR Hyperloop, may be published free of charge</w:t>
      </w:r>
    </w:p>
    <w:p w14:paraId="2AEB205F" w14:textId="77777777" w:rsidR="001E6CBE" w:rsidRPr="0043069A" w:rsidRDefault="001E6CBE">
      <w:pPr>
        <w:rPr>
          <w:rFonts w:ascii="Arial" w:hAnsi="Arial" w:cs="Arial"/>
          <w:b/>
          <w:color w:val="000000" w:themeColor="text1"/>
          <w:sz w:val="18"/>
          <w:szCs w:val="18"/>
        </w:rPr>
      </w:pPr>
    </w:p>
    <w:p w14:paraId="19459AEE" w14:textId="77777777" w:rsidR="00A55842" w:rsidRPr="0043069A" w:rsidRDefault="00A55842" w:rsidP="00A55842">
      <w:pPr>
        <w:rPr>
          <w:rFonts w:ascii="Arial" w:hAnsi="Arial" w:cs="Arial"/>
          <w:b/>
          <w:color w:val="000000" w:themeColor="text1"/>
          <w:sz w:val="18"/>
          <w:szCs w:val="18"/>
        </w:rPr>
      </w:pPr>
      <w:r>
        <w:rPr>
          <w:rFonts w:ascii="Arial" w:hAnsi="Arial"/>
          <w:b/>
          <w:color w:val="000000" w:themeColor="text1"/>
          <w:sz w:val="18"/>
          <w:szCs w:val="18"/>
        </w:rPr>
        <w:lastRenderedPageBreak/>
        <w:t>Getzner Werkstoffe GmbH</w:t>
      </w:r>
    </w:p>
    <w:p w14:paraId="1E555BB4" w14:textId="77777777" w:rsidR="00A55842" w:rsidRPr="0043069A" w:rsidRDefault="00A55842" w:rsidP="00A55842">
      <w:pPr>
        <w:rPr>
          <w:rFonts w:ascii="Arial" w:hAnsi="Arial" w:cs="Arial"/>
          <w:color w:val="000000" w:themeColor="text1"/>
          <w:sz w:val="18"/>
          <w:szCs w:val="18"/>
        </w:rPr>
      </w:pPr>
      <w:r>
        <w:rPr>
          <w:rFonts w:ascii="Arial" w:hAnsi="Arial"/>
          <w:color w:val="000000" w:themeColor="text1"/>
          <w:sz w:val="18"/>
          <w:szCs w:val="18"/>
        </w:rPr>
        <w:t>Getzner Werkstoffe is the leading specialist in the field of</w:t>
      </w:r>
      <w:r>
        <w:t xml:space="preserve"> </w:t>
      </w:r>
      <w:hyperlink r:id="rId9" w:history="1">
        <w:r>
          <w:rPr>
            <w:rStyle w:val="Hyperlink"/>
            <w:rFonts w:ascii="Arial" w:hAnsi="Arial"/>
            <w:color w:val="000000" w:themeColor="text1"/>
            <w:sz w:val="18"/>
            <w:szCs w:val="18"/>
          </w:rPr>
          <w:t>vibration isolation and protection</w:t>
        </w:r>
      </w:hyperlink>
      <w:r>
        <w:rPr>
          <w:rFonts w:ascii="Arial" w:hAnsi="Arial"/>
          <w:color w:val="000000" w:themeColor="text1"/>
          <w:sz w:val="18"/>
          <w:szCs w:val="18"/>
        </w:rPr>
        <w:t xml:space="preserve">. The company was founded in 1969 as a subsidiary of Getzner, Mutter &amp; Cie. Its solutions are based on the products </w:t>
      </w:r>
      <w:proofErr w:type="spellStart"/>
      <w:r>
        <w:rPr>
          <w:rFonts w:ascii="Arial" w:hAnsi="Arial"/>
          <w:color w:val="000000" w:themeColor="text1"/>
          <w:sz w:val="18"/>
          <w:szCs w:val="18"/>
        </w:rPr>
        <w:t>Sylomer</w:t>
      </w:r>
      <w:proofErr w:type="spellEnd"/>
      <w:r>
        <w:rPr>
          <w:rFonts w:ascii="Arial" w:hAnsi="Arial"/>
          <w:color w:val="000000" w:themeColor="text1"/>
          <w:sz w:val="18"/>
          <w:szCs w:val="18"/>
        </w:rPr>
        <w:t xml:space="preserve">®, </w:t>
      </w:r>
      <w:proofErr w:type="spellStart"/>
      <w:r>
        <w:rPr>
          <w:rFonts w:ascii="Arial" w:hAnsi="Arial"/>
          <w:color w:val="000000" w:themeColor="text1"/>
          <w:sz w:val="18"/>
          <w:szCs w:val="18"/>
        </w:rPr>
        <w:t>Sylodyn</w:t>
      </w:r>
      <w:proofErr w:type="spellEnd"/>
      <w:r>
        <w:rPr>
          <w:rFonts w:ascii="Arial" w:hAnsi="Arial"/>
          <w:color w:val="000000" w:themeColor="text1"/>
          <w:sz w:val="18"/>
          <w:szCs w:val="18"/>
        </w:rPr>
        <w:t xml:space="preserve">®, </w:t>
      </w:r>
      <w:proofErr w:type="spellStart"/>
      <w:r>
        <w:rPr>
          <w:rFonts w:ascii="Arial" w:hAnsi="Arial"/>
          <w:color w:val="000000" w:themeColor="text1"/>
          <w:sz w:val="18"/>
          <w:szCs w:val="18"/>
        </w:rPr>
        <w:t>Sylodamp</w:t>
      </w:r>
      <w:proofErr w:type="spellEnd"/>
      <w:r>
        <w:rPr>
          <w:rFonts w:ascii="Arial" w:hAnsi="Arial"/>
          <w:color w:val="000000" w:themeColor="text1"/>
          <w:sz w:val="18"/>
          <w:szCs w:val="18"/>
        </w:rPr>
        <w:t xml:space="preserve">® and </w:t>
      </w:r>
      <w:proofErr w:type="spellStart"/>
      <w:r>
        <w:rPr>
          <w:rFonts w:ascii="Arial" w:hAnsi="Arial"/>
          <w:color w:val="000000" w:themeColor="text1"/>
          <w:sz w:val="18"/>
          <w:szCs w:val="18"/>
        </w:rPr>
        <w:t>Isotop</w:t>
      </w:r>
      <w:proofErr w:type="spellEnd"/>
      <w:r>
        <w:rPr>
          <w:rFonts w:ascii="Arial" w:hAnsi="Arial"/>
          <w:color w:val="000000" w:themeColor="text1"/>
          <w:sz w:val="18"/>
          <w:szCs w:val="18"/>
        </w:rPr>
        <w:t xml:space="preserve">®, all of which were developed and manufactured at </w:t>
      </w:r>
      <w:proofErr w:type="spellStart"/>
      <w:r>
        <w:rPr>
          <w:rFonts w:ascii="Arial" w:hAnsi="Arial"/>
          <w:color w:val="000000" w:themeColor="text1"/>
          <w:sz w:val="18"/>
          <w:szCs w:val="18"/>
        </w:rPr>
        <w:t>Getzner's</w:t>
      </w:r>
      <w:proofErr w:type="spellEnd"/>
      <w:r>
        <w:rPr>
          <w:rFonts w:ascii="Arial" w:hAnsi="Arial"/>
          <w:color w:val="000000" w:themeColor="text1"/>
          <w:sz w:val="18"/>
          <w:szCs w:val="18"/>
        </w:rPr>
        <w:t xml:space="preserve"> own facility. They are used in the railway, construction and industry sectors to reduce vibrations and noise, improve the service life of bedded components and minimise the need for maintenance and repairs on tracks, vehicles, structures and machines.</w:t>
      </w:r>
    </w:p>
    <w:p w14:paraId="4BABC78E" w14:textId="77777777" w:rsidR="00A55842" w:rsidRPr="0043069A" w:rsidRDefault="00A55842" w:rsidP="00A55842">
      <w:pPr>
        <w:rPr>
          <w:rFonts w:ascii="Arial" w:hAnsi="Arial" w:cs="Arial"/>
          <w:color w:val="000000" w:themeColor="text1"/>
          <w:sz w:val="18"/>
          <w:szCs w:val="18"/>
        </w:rPr>
      </w:pPr>
    </w:p>
    <w:p w14:paraId="18137126" w14:textId="77777777" w:rsidR="00A55842" w:rsidRPr="0043069A" w:rsidRDefault="00A55842" w:rsidP="00A55842">
      <w:pPr>
        <w:rPr>
          <w:rFonts w:ascii="Arial" w:hAnsi="Arial" w:cs="Arial"/>
          <w:color w:val="000000" w:themeColor="text1"/>
          <w:sz w:val="18"/>
          <w:szCs w:val="18"/>
        </w:rPr>
      </w:pPr>
      <w:r>
        <w:rPr>
          <w:rFonts w:ascii="Arial" w:hAnsi="Arial"/>
          <w:color w:val="000000" w:themeColor="text1"/>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3CE87B1F" w14:textId="77777777" w:rsidR="004C612D" w:rsidRPr="0043069A" w:rsidRDefault="0043069A" w:rsidP="00A55842">
      <w:pPr>
        <w:rPr>
          <w:rFonts w:ascii="Arial" w:hAnsi="Arial" w:cs="Arial"/>
          <w:color w:val="000000" w:themeColor="text1"/>
          <w:sz w:val="18"/>
          <w:szCs w:val="18"/>
        </w:rPr>
      </w:pPr>
      <w:r>
        <w:rPr>
          <w:noProof/>
          <w:color w:val="000000" w:themeColor="text1"/>
          <w:lang w:eastAsia="en-GB"/>
        </w:rPr>
        <w:drawing>
          <wp:anchor distT="0" distB="0" distL="114300" distR="114300" simplePos="0" relativeHeight="251659264" behindDoc="1" locked="0" layoutInCell="1" allowOverlap="1" wp14:anchorId="160BBA71" wp14:editId="5AFC3919">
            <wp:simplePos x="0" y="0"/>
            <wp:positionH relativeFrom="margin">
              <wp:posOffset>0</wp:posOffset>
            </wp:positionH>
            <wp:positionV relativeFrom="margin">
              <wp:posOffset>2057612</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C83691" w14:textId="77777777" w:rsidR="006525A9" w:rsidRPr="0043069A" w:rsidRDefault="006525A9" w:rsidP="003145A3">
      <w:pPr>
        <w:ind w:firstLine="142"/>
        <w:rPr>
          <w:rFonts w:ascii="Arial" w:hAnsi="Arial" w:cs="Arial"/>
          <w:color w:val="000000" w:themeColor="text1"/>
          <w:sz w:val="18"/>
          <w:szCs w:val="18"/>
        </w:rPr>
      </w:pPr>
    </w:p>
    <w:p w14:paraId="44E23E81" w14:textId="77777777" w:rsidR="004C612D" w:rsidRPr="0043069A" w:rsidRDefault="006525A9" w:rsidP="003145A3">
      <w:pPr>
        <w:ind w:left="1560"/>
        <w:rPr>
          <w:rFonts w:ascii="Arial" w:hAnsi="Arial" w:cs="Arial"/>
          <w:b/>
          <w:color w:val="000000" w:themeColor="text1"/>
          <w:sz w:val="18"/>
          <w:szCs w:val="18"/>
        </w:rPr>
      </w:pPr>
      <w:r>
        <w:rPr>
          <w:rFonts w:ascii="Arial" w:hAnsi="Arial"/>
          <w:b/>
          <w:color w:val="000000" w:themeColor="text1"/>
          <w:sz w:val="18"/>
          <w:szCs w:val="18"/>
        </w:rPr>
        <w:t xml:space="preserve">In 2018, Getzner, Mutter &amp; Cie., Getzner Werkstoffe and Getzner </w:t>
      </w:r>
      <w:proofErr w:type="spellStart"/>
      <w:r>
        <w:rPr>
          <w:rFonts w:ascii="Arial" w:hAnsi="Arial"/>
          <w:b/>
          <w:color w:val="000000" w:themeColor="text1"/>
          <w:sz w:val="18"/>
          <w:szCs w:val="18"/>
        </w:rPr>
        <w:t>Textil</w:t>
      </w:r>
      <w:proofErr w:type="spellEnd"/>
      <w:r>
        <w:rPr>
          <w:rFonts w:ascii="Arial" w:hAnsi="Arial"/>
          <w:b/>
          <w:color w:val="000000" w:themeColor="text1"/>
          <w:sz w:val="18"/>
          <w:szCs w:val="18"/>
        </w:rPr>
        <w:t xml:space="preserve"> are celebrating their 200-year anniversary: 200years.getzner.com</w:t>
      </w:r>
    </w:p>
    <w:p w14:paraId="3684AEEF" w14:textId="77777777" w:rsidR="004C612D" w:rsidRPr="0043069A" w:rsidRDefault="004C612D" w:rsidP="00A55842">
      <w:pPr>
        <w:rPr>
          <w:rFonts w:ascii="Arial" w:hAnsi="Arial" w:cs="Arial"/>
          <w:b/>
          <w:color w:val="000000" w:themeColor="text1"/>
          <w:sz w:val="18"/>
          <w:szCs w:val="18"/>
        </w:rPr>
      </w:pPr>
    </w:p>
    <w:p w14:paraId="1B37D906" w14:textId="77777777" w:rsidR="006525A9" w:rsidRPr="0043069A" w:rsidRDefault="006525A9" w:rsidP="00A55842">
      <w:pPr>
        <w:rPr>
          <w:rFonts w:ascii="Arial" w:hAnsi="Arial" w:cs="Arial"/>
          <w:b/>
          <w:color w:val="000000" w:themeColor="text1"/>
          <w:sz w:val="18"/>
          <w:szCs w:val="18"/>
        </w:rPr>
      </w:pPr>
    </w:p>
    <w:p w14:paraId="488D789F" w14:textId="77777777" w:rsidR="0046155D" w:rsidRPr="0043069A" w:rsidRDefault="0046155D" w:rsidP="00A55842">
      <w:pPr>
        <w:rPr>
          <w:rFonts w:ascii="Arial" w:hAnsi="Arial" w:cs="Arial"/>
          <w:b/>
          <w:color w:val="000000" w:themeColor="text1"/>
          <w:sz w:val="18"/>
          <w:szCs w:val="18"/>
        </w:rPr>
      </w:pPr>
    </w:p>
    <w:p w14:paraId="76594380" w14:textId="77777777" w:rsidR="00ED1203" w:rsidRPr="0043069A" w:rsidRDefault="00ED1203" w:rsidP="00A55842">
      <w:pPr>
        <w:rPr>
          <w:rFonts w:ascii="Arial" w:hAnsi="Arial" w:cs="Arial"/>
          <w:b/>
          <w:color w:val="000000" w:themeColor="text1"/>
          <w:sz w:val="18"/>
          <w:szCs w:val="18"/>
        </w:rPr>
      </w:pPr>
    </w:p>
    <w:p w14:paraId="597F7A3D" w14:textId="77777777" w:rsidR="00A55842" w:rsidRPr="0043069A" w:rsidRDefault="00A55842" w:rsidP="00A55842">
      <w:pPr>
        <w:rPr>
          <w:rFonts w:ascii="Arial" w:hAnsi="Arial" w:cs="Arial"/>
          <w:b/>
          <w:color w:val="000000" w:themeColor="text1"/>
          <w:sz w:val="18"/>
          <w:szCs w:val="18"/>
        </w:rPr>
      </w:pPr>
      <w:r>
        <w:rPr>
          <w:rFonts w:ascii="Arial" w:hAnsi="Arial"/>
          <w:b/>
          <w:color w:val="000000" w:themeColor="text1"/>
          <w:sz w:val="18"/>
          <w:szCs w:val="18"/>
        </w:rPr>
        <w:t xml:space="preserve">Facts and figures – Getzner Werkstoffe GmbH </w:t>
      </w:r>
    </w:p>
    <w:p w14:paraId="0A815001" w14:textId="77777777" w:rsidR="00A55842" w:rsidRPr="0043069A" w:rsidRDefault="00A55842" w:rsidP="00A55842">
      <w:pPr>
        <w:rPr>
          <w:rFonts w:ascii="Arial" w:hAnsi="Arial"/>
          <w:color w:val="000000" w:themeColor="text1"/>
          <w:sz w:val="18"/>
          <w:szCs w:val="18"/>
        </w:rPr>
      </w:pPr>
      <w:r>
        <w:rPr>
          <w:rFonts w:ascii="Arial" w:hAnsi="Arial"/>
          <w:color w:val="000000" w:themeColor="text1"/>
          <w:sz w:val="18"/>
          <w:szCs w:val="18"/>
        </w:rPr>
        <w:t>Founded:</w:t>
      </w:r>
      <w:r>
        <w:rPr>
          <w:rFonts w:ascii="Arial" w:hAnsi="Arial"/>
          <w:color w:val="000000" w:themeColor="text1"/>
          <w:sz w:val="18"/>
          <w:szCs w:val="18"/>
        </w:rPr>
        <w:tab/>
      </w:r>
      <w:r>
        <w:rPr>
          <w:rFonts w:ascii="Arial" w:hAnsi="Arial"/>
          <w:color w:val="000000" w:themeColor="text1"/>
          <w:sz w:val="18"/>
          <w:szCs w:val="18"/>
        </w:rPr>
        <w:tab/>
        <w:t xml:space="preserve">1969 (as a subsidiary of Getzner, Mutter &amp; </w:t>
      </w:r>
      <w:proofErr w:type="spellStart"/>
      <w:r>
        <w:rPr>
          <w:rFonts w:ascii="Arial" w:hAnsi="Arial"/>
          <w:color w:val="000000" w:themeColor="text1"/>
          <w:sz w:val="18"/>
          <w:szCs w:val="18"/>
        </w:rPr>
        <w:t>Cie</w:t>
      </w:r>
      <w:proofErr w:type="spellEnd"/>
      <w:r>
        <w:rPr>
          <w:rFonts w:ascii="Arial" w:hAnsi="Arial"/>
          <w:color w:val="000000" w:themeColor="text1"/>
          <w:sz w:val="18"/>
          <w:szCs w:val="18"/>
        </w:rPr>
        <w:t>)</w:t>
      </w:r>
    </w:p>
    <w:p w14:paraId="1DE6E1AD" w14:textId="2AC2D4FB" w:rsidR="00A55842" w:rsidRPr="0043069A" w:rsidRDefault="00A55842" w:rsidP="00A55842">
      <w:pPr>
        <w:rPr>
          <w:rFonts w:ascii="Arial" w:hAnsi="Arial"/>
          <w:color w:val="000000" w:themeColor="text1"/>
          <w:sz w:val="18"/>
          <w:szCs w:val="18"/>
        </w:rPr>
      </w:pPr>
      <w:r>
        <w:rPr>
          <w:rFonts w:ascii="Arial" w:hAnsi="Arial"/>
          <w:color w:val="000000" w:themeColor="text1"/>
          <w:sz w:val="18"/>
          <w:szCs w:val="18"/>
        </w:rPr>
        <w:t xml:space="preserve">Chief Executive Officer: </w:t>
      </w:r>
      <w:r>
        <w:rPr>
          <w:rFonts w:ascii="Arial" w:hAnsi="Arial"/>
          <w:color w:val="000000" w:themeColor="text1"/>
          <w:sz w:val="18"/>
          <w:szCs w:val="18"/>
        </w:rPr>
        <w:tab/>
      </w:r>
      <w:proofErr w:type="spellStart"/>
      <w:r>
        <w:rPr>
          <w:rFonts w:ascii="Arial" w:hAnsi="Arial"/>
          <w:color w:val="000000" w:themeColor="text1"/>
          <w:sz w:val="18"/>
          <w:szCs w:val="18"/>
        </w:rPr>
        <w:t>Juergen</w:t>
      </w:r>
      <w:proofErr w:type="spellEnd"/>
      <w:r>
        <w:rPr>
          <w:rFonts w:ascii="Arial" w:hAnsi="Arial"/>
          <w:color w:val="000000" w:themeColor="text1"/>
          <w:sz w:val="18"/>
          <w:szCs w:val="18"/>
        </w:rPr>
        <w:t xml:space="preserve"> </w:t>
      </w:r>
      <w:proofErr w:type="spellStart"/>
      <w:r>
        <w:rPr>
          <w:rFonts w:ascii="Arial" w:hAnsi="Arial"/>
          <w:color w:val="000000" w:themeColor="text1"/>
          <w:sz w:val="18"/>
          <w:szCs w:val="18"/>
        </w:rPr>
        <w:t>Rainalter</w:t>
      </w:r>
      <w:proofErr w:type="spellEnd"/>
    </w:p>
    <w:p w14:paraId="3D6C5CE0" w14:textId="77777777" w:rsidR="00A55842" w:rsidRPr="0043069A" w:rsidRDefault="00304944" w:rsidP="00A55842">
      <w:pPr>
        <w:rPr>
          <w:rFonts w:ascii="Arial" w:hAnsi="Arial"/>
          <w:color w:val="000000" w:themeColor="text1"/>
          <w:sz w:val="18"/>
          <w:szCs w:val="18"/>
        </w:rPr>
      </w:pPr>
      <w:r>
        <w:rPr>
          <w:rFonts w:ascii="Arial" w:hAnsi="Arial"/>
          <w:color w:val="000000" w:themeColor="text1"/>
          <w:sz w:val="18"/>
          <w:szCs w:val="18"/>
        </w:rPr>
        <w:t>Employees:</w:t>
      </w:r>
      <w:r>
        <w:rPr>
          <w:rFonts w:ascii="Arial" w:hAnsi="Arial"/>
          <w:color w:val="000000" w:themeColor="text1"/>
          <w:sz w:val="18"/>
          <w:szCs w:val="18"/>
        </w:rPr>
        <w:tab/>
      </w:r>
      <w:r>
        <w:rPr>
          <w:rFonts w:ascii="Arial" w:hAnsi="Arial"/>
          <w:color w:val="000000" w:themeColor="text1"/>
          <w:sz w:val="18"/>
          <w:szCs w:val="18"/>
        </w:rPr>
        <w:tab/>
        <w:t>420 (290 in Buers)</w:t>
      </w:r>
    </w:p>
    <w:p w14:paraId="0133CB9B" w14:textId="77777777" w:rsidR="00A55842" w:rsidRPr="0043069A" w:rsidRDefault="00304944" w:rsidP="00A55842">
      <w:pPr>
        <w:rPr>
          <w:rFonts w:ascii="Arial" w:hAnsi="Arial"/>
          <w:color w:val="000000" w:themeColor="text1"/>
          <w:sz w:val="18"/>
          <w:szCs w:val="18"/>
        </w:rPr>
      </w:pPr>
      <w:r>
        <w:rPr>
          <w:rFonts w:ascii="Arial" w:hAnsi="Arial"/>
          <w:color w:val="000000" w:themeColor="text1"/>
          <w:sz w:val="18"/>
          <w:szCs w:val="18"/>
        </w:rPr>
        <w:t>Turnover in 2017:</w:t>
      </w:r>
      <w:r>
        <w:rPr>
          <w:rFonts w:ascii="Arial" w:hAnsi="Arial"/>
          <w:color w:val="000000" w:themeColor="text1"/>
          <w:sz w:val="18"/>
          <w:szCs w:val="18"/>
        </w:rPr>
        <w:tab/>
      </w:r>
      <w:r>
        <w:rPr>
          <w:rFonts w:ascii="Arial" w:hAnsi="Arial"/>
          <w:color w:val="000000" w:themeColor="text1"/>
          <w:sz w:val="18"/>
          <w:szCs w:val="18"/>
        </w:rPr>
        <w:tab/>
        <w:t>EUR 95.2 million</w:t>
      </w:r>
    </w:p>
    <w:p w14:paraId="3B169EB3" w14:textId="77777777" w:rsidR="00A55842" w:rsidRPr="0043069A" w:rsidRDefault="00A55842" w:rsidP="00A55842">
      <w:pPr>
        <w:rPr>
          <w:rFonts w:ascii="Arial" w:hAnsi="Arial"/>
          <w:color w:val="000000" w:themeColor="text1"/>
          <w:sz w:val="18"/>
          <w:szCs w:val="18"/>
        </w:rPr>
      </w:pPr>
      <w:r>
        <w:rPr>
          <w:rFonts w:ascii="Arial" w:hAnsi="Arial"/>
          <w:color w:val="000000" w:themeColor="text1"/>
          <w:sz w:val="18"/>
          <w:szCs w:val="18"/>
        </w:rPr>
        <w:t>Business areas:</w:t>
      </w:r>
      <w:r>
        <w:rPr>
          <w:rFonts w:ascii="Arial" w:hAnsi="Arial"/>
          <w:color w:val="000000" w:themeColor="text1"/>
          <w:sz w:val="18"/>
          <w:szCs w:val="18"/>
        </w:rPr>
        <w:tab/>
        <w:t>Railway, construction, industry</w:t>
      </w:r>
    </w:p>
    <w:p w14:paraId="6DD30501" w14:textId="77777777" w:rsidR="00A55842" w:rsidRPr="0043069A" w:rsidRDefault="00A55842" w:rsidP="00A55842">
      <w:pPr>
        <w:rPr>
          <w:rFonts w:ascii="Arial" w:hAnsi="Arial"/>
          <w:color w:val="000000" w:themeColor="text1"/>
          <w:sz w:val="18"/>
          <w:szCs w:val="18"/>
        </w:rPr>
      </w:pPr>
      <w:r>
        <w:rPr>
          <w:rFonts w:ascii="Arial" w:hAnsi="Arial"/>
          <w:color w:val="000000" w:themeColor="text1"/>
          <w:sz w:val="18"/>
          <w:szCs w:val="18"/>
        </w:rPr>
        <w:t xml:space="preserve">Headquarters: </w:t>
      </w:r>
      <w:r>
        <w:rPr>
          <w:rFonts w:ascii="Arial" w:hAnsi="Arial"/>
          <w:color w:val="000000" w:themeColor="text1"/>
          <w:sz w:val="18"/>
          <w:szCs w:val="18"/>
        </w:rPr>
        <w:tab/>
      </w:r>
      <w:r>
        <w:rPr>
          <w:rFonts w:ascii="Arial" w:hAnsi="Arial"/>
          <w:color w:val="000000" w:themeColor="text1"/>
          <w:sz w:val="18"/>
          <w:szCs w:val="18"/>
        </w:rPr>
        <w:tab/>
        <w:t>Buers (AT)</w:t>
      </w:r>
      <w:r>
        <w:rPr>
          <w:rFonts w:ascii="Arial" w:hAnsi="Arial"/>
          <w:color w:val="000000" w:themeColor="text1"/>
          <w:sz w:val="18"/>
          <w:szCs w:val="18"/>
        </w:rPr>
        <w:br/>
        <w:t>Locations:</w:t>
      </w:r>
      <w:r>
        <w:rPr>
          <w:rFonts w:ascii="Arial" w:hAnsi="Arial"/>
          <w:color w:val="000000" w:themeColor="text1"/>
          <w:sz w:val="18"/>
          <w:szCs w:val="18"/>
        </w:rPr>
        <w:tab/>
      </w:r>
      <w:r>
        <w:rPr>
          <w:rFonts w:ascii="Arial" w:hAnsi="Arial"/>
          <w:color w:val="000000" w:themeColor="text1"/>
          <w:sz w:val="18"/>
          <w:szCs w:val="18"/>
        </w:rPr>
        <w:tab/>
        <w:t xml:space="preserve">Beijing, </w:t>
      </w:r>
      <w:proofErr w:type="spellStart"/>
      <w:r>
        <w:rPr>
          <w:rFonts w:ascii="Arial" w:hAnsi="Arial"/>
          <w:color w:val="000000" w:themeColor="text1"/>
          <w:sz w:val="18"/>
          <w:szCs w:val="18"/>
        </w:rPr>
        <w:t>Kunshan</w:t>
      </w:r>
      <w:proofErr w:type="spellEnd"/>
      <w:r>
        <w:rPr>
          <w:rFonts w:ascii="Arial" w:hAnsi="Arial"/>
          <w:color w:val="000000" w:themeColor="text1"/>
          <w:sz w:val="18"/>
          <w:szCs w:val="18"/>
        </w:rPr>
        <w:t xml:space="preserve"> (CN), Munich, Berlin, Stuttgart (DE), </w:t>
      </w:r>
      <w:r>
        <w:rPr>
          <w:rFonts w:ascii="Arial" w:hAnsi="Arial"/>
          <w:bCs/>
          <w:color w:val="000000" w:themeColor="text1"/>
          <w:sz w:val="18"/>
          <w:szCs w:val="18"/>
        </w:rPr>
        <w:t xml:space="preserve">Lyon (FR), </w:t>
      </w:r>
      <w:r>
        <w:rPr>
          <w:rFonts w:ascii="Arial" w:hAnsi="Arial"/>
          <w:bCs/>
          <w:color w:val="000000" w:themeColor="text1"/>
          <w:sz w:val="18"/>
          <w:szCs w:val="18"/>
        </w:rPr>
        <w:br/>
      </w:r>
      <w:r>
        <w:rPr>
          <w:rFonts w:ascii="Arial" w:hAnsi="Arial"/>
          <w:bCs/>
          <w:color w:val="000000" w:themeColor="text1"/>
          <w:sz w:val="18"/>
          <w:szCs w:val="18"/>
        </w:rPr>
        <w:tab/>
      </w:r>
      <w:r>
        <w:rPr>
          <w:rFonts w:ascii="Arial" w:hAnsi="Arial"/>
          <w:bCs/>
          <w:color w:val="000000" w:themeColor="text1"/>
          <w:sz w:val="18"/>
          <w:szCs w:val="18"/>
        </w:rPr>
        <w:tab/>
      </w:r>
      <w:r>
        <w:rPr>
          <w:rFonts w:ascii="Arial" w:hAnsi="Arial"/>
          <w:bCs/>
          <w:color w:val="000000" w:themeColor="text1"/>
          <w:sz w:val="18"/>
          <w:szCs w:val="18"/>
        </w:rPr>
        <w:tab/>
      </w:r>
      <w:r>
        <w:rPr>
          <w:rFonts w:ascii="Arial" w:hAnsi="Arial"/>
          <w:color w:val="000000" w:themeColor="text1"/>
          <w:sz w:val="18"/>
          <w:szCs w:val="18"/>
        </w:rPr>
        <w:t xml:space="preserve">Pune (IN), Amman (JO), Tokyo (JP), Charlotte (US) </w:t>
      </w:r>
    </w:p>
    <w:p w14:paraId="5373E3B5" w14:textId="77777777" w:rsidR="00A55842" w:rsidRPr="0043069A" w:rsidRDefault="00304944" w:rsidP="00A55842">
      <w:pPr>
        <w:rPr>
          <w:rFonts w:ascii="Arial" w:hAnsi="Arial"/>
          <w:color w:val="000000" w:themeColor="text1"/>
          <w:sz w:val="18"/>
          <w:szCs w:val="18"/>
        </w:rPr>
      </w:pPr>
      <w:r>
        <w:rPr>
          <w:rFonts w:ascii="Arial" w:hAnsi="Arial"/>
          <w:color w:val="000000" w:themeColor="text1"/>
          <w:sz w:val="18"/>
          <w:szCs w:val="18"/>
        </w:rPr>
        <w:t>Ratio of exports:</w:t>
      </w:r>
      <w:r>
        <w:rPr>
          <w:rFonts w:ascii="Arial" w:hAnsi="Arial"/>
          <w:color w:val="000000" w:themeColor="text1"/>
          <w:sz w:val="18"/>
          <w:szCs w:val="18"/>
        </w:rPr>
        <w:tab/>
      </w:r>
      <w:r>
        <w:rPr>
          <w:rFonts w:ascii="Arial" w:hAnsi="Arial"/>
          <w:color w:val="000000" w:themeColor="text1"/>
          <w:sz w:val="18"/>
          <w:szCs w:val="18"/>
        </w:rPr>
        <w:tab/>
        <w:t>94%</w:t>
      </w:r>
    </w:p>
    <w:p w14:paraId="1FF389C5" w14:textId="77777777" w:rsidR="00A55842" w:rsidRPr="0043069A" w:rsidRDefault="00A55842" w:rsidP="00A55842">
      <w:pPr>
        <w:rPr>
          <w:color w:val="000000" w:themeColor="text1"/>
          <w:sz w:val="18"/>
          <w:szCs w:val="18"/>
        </w:rPr>
      </w:pPr>
    </w:p>
    <w:p w14:paraId="5CF91D70" w14:textId="77777777" w:rsidR="00A55842" w:rsidRPr="0043069A" w:rsidRDefault="00A55842" w:rsidP="00A55842">
      <w:pPr>
        <w:rPr>
          <w:color w:val="000000" w:themeColor="text1"/>
          <w:sz w:val="18"/>
          <w:szCs w:val="18"/>
        </w:rPr>
      </w:pPr>
    </w:p>
    <w:tbl>
      <w:tblPr>
        <w:tblW w:w="0" w:type="auto"/>
        <w:tblLook w:val="04A0" w:firstRow="1" w:lastRow="0" w:firstColumn="1" w:lastColumn="0" w:noHBand="0" w:noVBand="1"/>
      </w:tblPr>
      <w:tblGrid>
        <w:gridCol w:w="4566"/>
        <w:gridCol w:w="4500"/>
      </w:tblGrid>
      <w:tr w:rsidR="00601A62" w:rsidRPr="0043069A" w14:paraId="173B6594" w14:textId="77777777" w:rsidTr="00E4177F">
        <w:tc>
          <w:tcPr>
            <w:tcW w:w="4606" w:type="dxa"/>
            <w:shd w:val="clear" w:color="auto" w:fill="auto"/>
          </w:tcPr>
          <w:p w14:paraId="5BEB277B" w14:textId="77777777" w:rsidR="00A55842" w:rsidRPr="00CA7F18" w:rsidRDefault="00A55842" w:rsidP="00E4177F">
            <w:pPr>
              <w:rPr>
                <w:rFonts w:ascii="Arial" w:hAnsi="Arial" w:cs="Arial"/>
                <w:b/>
                <w:color w:val="000000" w:themeColor="text1"/>
                <w:sz w:val="22"/>
                <w:szCs w:val="22"/>
                <w:lang w:val="de-AT"/>
              </w:rPr>
            </w:pPr>
            <w:r w:rsidRPr="00CA7F18">
              <w:rPr>
                <w:rFonts w:ascii="Arial" w:hAnsi="Arial"/>
                <w:b/>
                <w:color w:val="000000" w:themeColor="text1"/>
                <w:sz w:val="22"/>
                <w:szCs w:val="22"/>
                <w:lang w:val="de-AT"/>
              </w:rPr>
              <w:t xml:space="preserve">Further </w:t>
            </w:r>
            <w:proofErr w:type="spellStart"/>
            <w:r w:rsidRPr="00CA7F18">
              <w:rPr>
                <w:rFonts w:ascii="Arial" w:hAnsi="Arial"/>
                <w:b/>
                <w:color w:val="000000" w:themeColor="text1"/>
                <w:sz w:val="22"/>
                <w:szCs w:val="22"/>
                <w:lang w:val="de-AT"/>
              </w:rPr>
              <w:t>information</w:t>
            </w:r>
            <w:proofErr w:type="spellEnd"/>
            <w:r w:rsidRPr="00CA7F18">
              <w:rPr>
                <w:rFonts w:ascii="Arial" w:hAnsi="Arial"/>
                <w:b/>
                <w:color w:val="000000" w:themeColor="text1"/>
                <w:sz w:val="22"/>
                <w:szCs w:val="22"/>
                <w:lang w:val="de-AT"/>
              </w:rPr>
              <w:t>:</w:t>
            </w:r>
          </w:p>
          <w:p w14:paraId="675672B2" w14:textId="77777777" w:rsidR="00A55842" w:rsidRPr="00CA7F18" w:rsidRDefault="00A55842" w:rsidP="00E4177F">
            <w:pPr>
              <w:rPr>
                <w:rFonts w:ascii="Arial" w:hAnsi="Arial" w:cs="Arial"/>
                <w:color w:val="000000" w:themeColor="text1"/>
                <w:sz w:val="22"/>
                <w:szCs w:val="22"/>
                <w:lang w:val="de-AT"/>
              </w:rPr>
            </w:pPr>
            <w:r w:rsidRPr="00CA7F18">
              <w:rPr>
                <w:rFonts w:ascii="Arial" w:hAnsi="Arial"/>
                <w:color w:val="000000" w:themeColor="text1"/>
                <w:sz w:val="22"/>
                <w:szCs w:val="22"/>
                <w:lang w:val="de-AT"/>
              </w:rPr>
              <w:t>Getzner Werkstoffe GmbH</w:t>
            </w:r>
          </w:p>
          <w:p w14:paraId="7A7B0EC5" w14:textId="77777777" w:rsidR="005446B7" w:rsidRPr="00CA7F18" w:rsidRDefault="00AC359B" w:rsidP="005446B7">
            <w:pPr>
              <w:rPr>
                <w:rFonts w:ascii="Arial" w:hAnsi="Arial" w:cs="Arial"/>
                <w:color w:val="000000" w:themeColor="text1"/>
                <w:sz w:val="22"/>
                <w:szCs w:val="22"/>
                <w:lang w:val="de-AT"/>
              </w:rPr>
            </w:pPr>
            <w:r w:rsidRPr="00CA7F18">
              <w:rPr>
                <w:rFonts w:ascii="Arial" w:hAnsi="Arial"/>
                <w:color w:val="000000" w:themeColor="text1"/>
                <w:sz w:val="22"/>
                <w:szCs w:val="22"/>
                <w:lang w:val="de-AT"/>
              </w:rPr>
              <w:t>Stephan Moosbrugger</w:t>
            </w:r>
          </w:p>
          <w:p w14:paraId="5DF2A249" w14:textId="77777777" w:rsidR="005446B7" w:rsidRPr="00097C96" w:rsidRDefault="005446B7" w:rsidP="005446B7">
            <w:pPr>
              <w:rPr>
                <w:rFonts w:ascii="Arial" w:hAnsi="Arial" w:cs="Arial"/>
                <w:color w:val="000000" w:themeColor="text1"/>
                <w:sz w:val="22"/>
                <w:szCs w:val="22"/>
                <w:lang w:val="de-AT"/>
              </w:rPr>
            </w:pPr>
            <w:r w:rsidRPr="00097C96">
              <w:rPr>
                <w:rFonts w:ascii="Arial" w:hAnsi="Arial"/>
                <w:color w:val="000000" w:themeColor="text1"/>
                <w:sz w:val="22"/>
                <w:szCs w:val="22"/>
                <w:lang w:val="de-AT"/>
              </w:rPr>
              <w:t>T +43 5552 201 1862</w:t>
            </w:r>
          </w:p>
          <w:p w14:paraId="4048BB23" w14:textId="77777777" w:rsidR="00A55842" w:rsidRPr="00097C96" w:rsidRDefault="00AC359B" w:rsidP="005446B7">
            <w:pPr>
              <w:rPr>
                <w:rFonts w:ascii="Arial" w:hAnsi="Arial" w:cs="Arial"/>
                <w:color w:val="000000" w:themeColor="text1"/>
                <w:sz w:val="22"/>
                <w:szCs w:val="22"/>
                <w:lang w:val="de-AT"/>
              </w:rPr>
            </w:pPr>
            <w:r w:rsidRPr="00097C96">
              <w:rPr>
                <w:rFonts w:ascii="Arial" w:hAnsi="Arial"/>
                <w:color w:val="000000" w:themeColor="text1"/>
                <w:sz w:val="22"/>
                <w:szCs w:val="22"/>
                <w:lang w:val="de-AT"/>
              </w:rPr>
              <w:t>stephan.moosbrugger@getzner.com</w:t>
            </w:r>
          </w:p>
        </w:tc>
        <w:tc>
          <w:tcPr>
            <w:tcW w:w="4606" w:type="dxa"/>
            <w:shd w:val="clear" w:color="auto" w:fill="auto"/>
          </w:tcPr>
          <w:p w14:paraId="414007C7" w14:textId="77777777" w:rsidR="00A55842" w:rsidRPr="00097C96" w:rsidRDefault="00A55842" w:rsidP="00E4177F">
            <w:pPr>
              <w:rPr>
                <w:rFonts w:ascii="Arial" w:hAnsi="Arial" w:cs="Arial"/>
                <w:color w:val="000000" w:themeColor="text1"/>
                <w:sz w:val="22"/>
                <w:szCs w:val="22"/>
                <w:lang w:val="de-AT"/>
              </w:rPr>
            </w:pPr>
            <w:r w:rsidRPr="00097C96">
              <w:rPr>
                <w:rFonts w:ascii="Arial" w:hAnsi="Arial"/>
                <w:color w:val="000000" w:themeColor="text1"/>
                <w:sz w:val="22"/>
                <w:szCs w:val="22"/>
                <w:lang w:val="de-AT"/>
              </w:rPr>
              <w:t xml:space="preserve">Press </w:t>
            </w:r>
            <w:proofErr w:type="spellStart"/>
            <w:r w:rsidRPr="00097C96">
              <w:rPr>
                <w:rFonts w:ascii="Arial" w:hAnsi="Arial"/>
                <w:color w:val="000000" w:themeColor="text1"/>
                <w:sz w:val="22"/>
                <w:szCs w:val="22"/>
                <w:lang w:val="de-AT"/>
              </w:rPr>
              <w:t>contact</w:t>
            </w:r>
            <w:proofErr w:type="spellEnd"/>
            <w:r w:rsidRPr="00097C96">
              <w:rPr>
                <w:rFonts w:ascii="Arial" w:hAnsi="Arial"/>
                <w:color w:val="000000" w:themeColor="text1"/>
                <w:sz w:val="22"/>
                <w:szCs w:val="22"/>
                <w:lang w:val="de-AT"/>
              </w:rPr>
              <w:t>:</w:t>
            </w:r>
          </w:p>
          <w:p w14:paraId="507743DE" w14:textId="77777777" w:rsidR="00A55842" w:rsidRPr="00097C96" w:rsidRDefault="00A55842" w:rsidP="00E4177F">
            <w:pPr>
              <w:rPr>
                <w:rFonts w:ascii="Arial" w:hAnsi="Arial" w:cs="Arial"/>
                <w:color w:val="000000" w:themeColor="text1"/>
                <w:sz w:val="22"/>
                <w:szCs w:val="22"/>
                <w:lang w:val="de-AT"/>
              </w:rPr>
            </w:pPr>
            <w:r w:rsidRPr="00097C96">
              <w:rPr>
                <w:rFonts w:ascii="Arial" w:hAnsi="Arial"/>
                <w:color w:val="000000" w:themeColor="text1"/>
                <w:sz w:val="22"/>
                <w:szCs w:val="22"/>
                <w:lang w:val="de-AT"/>
              </w:rPr>
              <w:t>ikp Vorarlberg GmbH</w:t>
            </w:r>
          </w:p>
          <w:p w14:paraId="0A738F0B" w14:textId="77777777" w:rsidR="00A55842" w:rsidRPr="00097C96" w:rsidRDefault="00A55842" w:rsidP="00E4177F">
            <w:pPr>
              <w:rPr>
                <w:rFonts w:ascii="Arial" w:hAnsi="Arial" w:cs="Arial"/>
                <w:color w:val="000000" w:themeColor="text1"/>
                <w:sz w:val="22"/>
                <w:szCs w:val="22"/>
                <w:lang w:val="de-AT"/>
              </w:rPr>
            </w:pPr>
            <w:r w:rsidRPr="00097C96">
              <w:rPr>
                <w:rFonts w:ascii="Arial" w:hAnsi="Arial"/>
                <w:color w:val="000000" w:themeColor="text1"/>
                <w:sz w:val="22"/>
                <w:szCs w:val="22"/>
                <w:lang w:val="de-AT"/>
              </w:rPr>
              <w:t>Wanda Mikulec-Schwarz</w:t>
            </w:r>
          </w:p>
          <w:p w14:paraId="0E4341FC" w14:textId="77777777" w:rsidR="00A55842" w:rsidRPr="00097C96" w:rsidRDefault="00A55842" w:rsidP="00E4177F">
            <w:pPr>
              <w:rPr>
                <w:rFonts w:ascii="Arial" w:hAnsi="Arial" w:cs="Arial"/>
                <w:color w:val="000000" w:themeColor="text1"/>
                <w:sz w:val="22"/>
                <w:szCs w:val="22"/>
                <w:lang w:val="de-AT"/>
              </w:rPr>
            </w:pPr>
            <w:r w:rsidRPr="00097C96">
              <w:rPr>
                <w:rFonts w:ascii="Arial" w:hAnsi="Arial"/>
                <w:color w:val="000000" w:themeColor="text1"/>
                <w:sz w:val="22"/>
                <w:szCs w:val="22"/>
                <w:lang w:val="de-AT"/>
              </w:rPr>
              <w:t>T +43 5572 398811</w:t>
            </w:r>
          </w:p>
          <w:p w14:paraId="454721BC" w14:textId="77777777" w:rsidR="00A55842" w:rsidRPr="0043069A" w:rsidRDefault="00A55842" w:rsidP="00E4177F">
            <w:pPr>
              <w:rPr>
                <w:rFonts w:ascii="Arial" w:hAnsi="Arial" w:cs="Arial"/>
                <w:color w:val="000000" w:themeColor="text1"/>
                <w:sz w:val="22"/>
                <w:szCs w:val="22"/>
              </w:rPr>
            </w:pPr>
            <w:r>
              <w:rPr>
                <w:rFonts w:ascii="Arial" w:hAnsi="Arial"/>
                <w:color w:val="000000" w:themeColor="text1"/>
                <w:sz w:val="22"/>
                <w:szCs w:val="22"/>
              </w:rPr>
              <w:t>wanda.schwarz@ikp.at</w:t>
            </w:r>
          </w:p>
          <w:p w14:paraId="54E6042F" w14:textId="77777777" w:rsidR="00A55842" w:rsidRPr="0043069A" w:rsidRDefault="00A55842" w:rsidP="00E4177F">
            <w:pPr>
              <w:rPr>
                <w:rFonts w:ascii="Arial" w:hAnsi="Arial" w:cs="Arial"/>
                <w:b/>
                <w:color w:val="000000" w:themeColor="text1"/>
                <w:sz w:val="22"/>
                <w:szCs w:val="22"/>
              </w:rPr>
            </w:pPr>
          </w:p>
        </w:tc>
      </w:tr>
    </w:tbl>
    <w:p w14:paraId="5CB4A4D2" w14:textId="77777777" w:rsidR="00A55842" w:rsidRPr="0043069A" w:rsidRDefault="00A55842">
      <w:pPr>
        <w:rPr>
          <w:rFonts w:ascii="Arial" w:hAnsi="Arial"/>
          <w:b/>
          <w:color w:val="000000" w:themeColor="text1"/>
          <w:sz w:val="22"/>
          <w:szCs w:val="22"/>
        </w:rPr>
      </w:pPr>
    </w:p>
    <w:p w14:paraId="19240620" w14:textId="77777777" w:rsidR="00042FB1" w:rsidRPr="00037C39" w:rsidRDefault="00042FB1" w:rsidP="00A710A6">
      <w:pPr>
        <w:rPr>
          <w:rFonts w:ascii="Arial" w:hAnsi="Arial"/>
          <w:color w:val="FF0000"/>
          <w:sz w:val="22"/>
          <w:szCs w:val="22"/>
        </w:rPr>
      </w:pPr>
    </w:p>
    <w:sectPr w:rsidR="00042FB1" w:rsidRPr="00037C39"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5010B" w14:textId="77777777" w:rsidR="005E7BBD" w:rsidRDefault="005E7BBD">
      <w:r>
        <w:separator/>
      </w:r>
    </w:p>
  </w:endnote>
  <w:endnote w:type="continuationSeparator" w:id="0">
    <w:p w14:paraId="40595D53" w14:textId="77777777" w:rsidR="005E7BBD" w:rsidRDefault="005E7BBD">
      <w:r>
        <w:continuationSeparator/>
      </w:r>
    </w:p>
  </w:endnote>
  <w:endnote w:type="continuationNotice" w:id="1">
    <w:p w14:paraId="17C083CD" w14:textId="77777777" w:rsidR="005E7BBD" w:rsidRDefault="005E7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00000000"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48968"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6A2ED" w14:textId="77777777" w:rsidR="005E7BBD" w:rsidRDefault="005E7BBD">
      <w:r>
        <w:separator/>
      </w:r>
    </w:p>
  </w:footnote>
  <w:footnote w:type="continuationSeparator" w:id="0">
    <w:p w14:paraId="4B51E0E2" w14:textId="77777777" w:rsidR="005E7BBD" w:rsidRDefault="005E7BBD">
      <w:r>
        <w:continuationSeparator/>
      </w:r>
    </w:p>
  </w:footnote>
  <w:footnote w:type="continuationNotice" w:id="1">
    <w:p w14:paraId="22F607F4" w14:textId="77777777" w:rsidR="005E7BBD" w:rsidRDefault="005E7B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BC755"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15F1F"/>
    <w:rsid w:val="00021B51"/>
    <w:rsid w:val="00021EB4"/>
    <w:rsid w:val="000255AC"/>
    <w:rsid w:val="00026E6A"/>
    <w:rsid w:val="00026F33"/>
    <w:rsid w:val="00027BA6"/>
    <w:rsid w:val="000342E6"/>
    <w:rsid w:val="0003642C"/>
    <w:rsid w:val="00037060"/>
    <w:rsid w:val="000371BD"/>
    <w:rsid w:val="00037C39"/>
    <w:rsid w:val="00040243"/>
    <w:rsid w:val="0004176D"/>
    <w:rsid w:val="00041BF9"/>
    <w:rsid w:val="00042FB1"/>
    <w:rsid w:val="000463CD"/>
    <w:rsid w:val="00046F9D"/>
    <w:rsid w:val="0005118C"/>
    <w:rsid w:val="00055849"/>
    <w:rsid w:val="00060F7D"/>
    <w:rsid w:val="00061DF1"/>
    <w:rsid w:val="00065259"/>
    <w:rsid w:val="00067407"/>
    <w:rsid w:val="0006752D"/>
    <w:rsid w:val="00070578"/>
    <w:rsid w:val="00070C67"/>
    <w:rsid w:val="000710E3"/>
    <w:rsid w:val="000729F1"/>
    <w:rsid w:val="00076CCE"/>
    <w:rsid w:val="00081977"/>
    <w:rsid w:val="00082BE0"/>
    <w:rsid w:val="00084DA8"/>
    <w:rsid w:val="000875B3"/>
    <w:rsid w:val="000906D5"/>
    <w:rsid w:val="00090823"/>
    <w:rsid w:val="00091EF3"/>
    <w:rsid w:val="00092AD8"/>
    <w:rsid w:val="00094657"/>
    <w:rsid w:val="00094AB4"/>
    <w:rsid w:val="000953FD"/>
    <w:rsid w:val="000961BE"/>
    <w:rsid w:val="00097C96"/>
    <w:rsid w:val="000A2800"/>
    <w:rsid w:val="000A70C9"/>
    <w:rsid w:val="000A74F8"/>
    <w:rsid w:val="000B0771"/>
    <w:rsid w:val="000B32FE"/>
    <w:rsid w:val="000B7F59"/>
    <w:rsid w:val="000C5B60"/>
    <w:rsid w:val="000C73B5"/>
    <w:rsid w:val="000D2536"/>
    <w:rsid w:val="000D6570"/>
    <w:rsid w:val="000E4FBF"/>
    <w:rsid w:val="000E4FE4"/>
    <w:rsid w:val="000F17E3"/>
    <w:rsid w:val="000F2221"/>
    <w:rsid w:val="000F5A42"/>
    <w:rsid w:val="000F7888"/>
    <w:rsid w:val="0010228D"/>
    <w:rsid w:val="001028AC"/>
    <w:rsid w:val="001050C0"/>
    <w:rsid w:val="00110A32"/>
    <w:rsid w:val="00114E6E"/>
    <w:rsid w:val="001168E9"/>
    <w:rsid w:val="00117782"/>
    <w:rsid w:val="00122BB9"/>
    <w:rsid w:val="00127438"/>
    <w:rsid w:val="00133C3F"/>
    <w:rsid w:val="00137685"/>
    <w:rsid w:val="001378B6"/>
    <w:rsid w:val="001550C1"/>
    <w:rsid w:val="001551FF"/>
    <w:rsid w:val="00156AB5"/>
    <w:rsid w:val="00162C92"/>
    <w:rsid w:val="0016390C"/>
    <w:rsid w:val="0017062D"/>
    <w:rsid w:val="00174C3C"/>
    <w:rsid w:val="001776A1"/>
    <w:rsid w:val="001839FC"/>
    <w:rsid w:val="00191F98"/>
    <w:rsid w:val="001922AB"/>
    <w:rsid w:val="0019454F"/>
    <w:rsid w:val="00194D69"/>
    <w:rsid w:val="0019638A"/>
    <w:rsid w:val="001A29CF"/>
    <w:rsid w:val="001A5861"/>
    <w:rsid w:val="001A759B"/>
    <w:rsid w:val="001B39CC"/>
    <w:rsid w:val="001B4A8E"/>
    <w:rsid w:val="001C07B1"/>
    <w:rsid w:val="001C202D"/>
    <w:rsid w:val="001D0455"/>
    <w:rsid w:val="001D04AC"/>
    <w:rsid w:val="001D0DF2"/>
    <w:rsid w:val="001D4ED0"/>
    <w:rsid w:val="001D5DAA"/>
    <w:rsid w:val="001E01A8"/>
    <w:rsid w:val="001E6CBE"/>
    <w:rsid w:val="001F0D0E"/>
    <w:rsid w:val="001F7116"/>
    <w:rsid w:val="00203EB4"/>
    <w:rsid w:val="00205281"/>
    <w:rsid w:val="00206366"/>
    <w:rsid w:val="00207A39"/>
    <w:rsid w:val="00212EC4"/>
    <w:rsid w:val="00227C59"/>
    <w:rsid w:val="00233A07"/>
    <w:rsid w:val="0023499A"/>
    <w:rsid w:val="0025019B"/>
    <w:rsid w:val="00251DD4"/>
    <w:rsid w:val="002540BA"/>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80A"/>
    <w:rsid w:val="002C711E"/>
    <w:rsid w:val="002D0BDD"/>
    <w:rsid w:val="002D1E37"/>
    <w:rsid w:val="002D340E"/>
    <w:rsid w:val="002D50D7"/>
    <w:rsid w:val="002D78A8"/>
    <w:rsid w:val="002E61D5"/>
    <w:rsid w:val="002E666E"/>
    <w:rsid w:val="002F7DEB"/>
    <w:rsid w:val="00304944"/>
    <w:rsid w:val="00312EAC"/>
    <w:rsid w:val="00313021"/>
    <w:rsid w:val="00313C96"/>
    <w:rsid w:val="003145A3"/>
    <w:rsid w:val="003215A0"/>
    <w:rsid w:val="0032326A"/>
    <w:rsid w:val="0032672E"/>
    <w:rsid w:val="00333623"/>
    <w:rsid w:val="00334481"/>
    <w:rsid w:val="00337AD8"/>
    <w:rsid w:val="0034325F"/>
    <w:rsid w:val="0034487E"/>
    <w:rsid w:val="00345381"/>
    <w:rsid w:val="0035652B"/>
    <w:rsid w:val="00361D6E"/>
    <w:rsid w:val="00362F75"/>
    <w:rsid w:val="003645A1"/>
    <w:rsid w:val="003647F5"/>
    <w:rsid w:val="00365EB7"/>
    <w:rsid w:val="00366B6F"/>
    <w:rsid w:val="0037250B"/>
    <w:rsid w:val="0037402F"/>
    <w:rsid w:val="00374E00"/>
    <w:rsid w:val="00383C18"/>
    <w:rsid w:val="00386145"/>
    <w:rsid w:val="00393277"/>
    <w:rsid w:val="003951C9"/>
    <w:rsid w:val="00396C1A"/>
    <w:rsid w:val="003974AB"/>
    <w:rsid w:val="003B03F1"/>
    <w:rsid w:val="003B7F39"/>
    <w:rsid w:val="003C0691"/>
    <w:rsid w:val="003C36D8"/>
    <w:rsid w:val="003C4B7A"/>
    <w:rsid w:val="003C4D13"/>
    <w:rsid w:val="003C559F"/>
    <w:rsid w:val="003C73C2"/>
    <w:rsid w:val="003D45D4"/>
    <w:rsid w:val="003D7F63"/>
    <w:rsid w:val="003E036D"/>
    <w:rsid w:val="003E0D13"/>
    <w:rsid w:val="003E3B2A"/>
    <w:rsid w:val="003E5A58"/>
    <w:rsid w:val="003E6505"/>
    <w:rsid w:val="003F1817"/>
    <w:rsid w:val="003F48DE"/>
    <w:rsid w:val="003F6E36"/>
    <w:rsid w:val="00401D8A"/>
    <w:rsid w:val="004023CA"/>
    <w:rsid w:val="00403BB0"/>
    <w:rsid w:val="0040665B"/>
    <w:rsid w:val="004117E5"/>
    <w:rsid w:val="004148F1"/>
    <w:rsid w:val="00417920"/>
    <w:rsid w:val="0042450F"/>
    <w:rsid w:val="004246ED"/>
    <w:rsid w:val="00427E46"/>
    <w:rsid w:val="0043069A"/>
    <w:rsid w:val="00434A8D"/>
    <w:rsid w:val="00434CE6"/>
    <w:rsid w:val="00436B60"/>
    <w:rsid w:val="00436E74"/>
    <w:rsid w:val="00437A6D"/>
    <w:rsid w:val="00440EBB"/>
    <w:rsid w:val="00443EE7"/>
    <w:rsid w:val="0044541D"/>
    <w:rsid w:val="00446A7B"/>
    <w:rsid w:val="004479BF"/>
    <w:rsid w:val="00450C43"/>
    <w:rsid w:val="00451046"/>
    <w:rsid w:val="00451D89"/>
    <w:rsid w:val="004523B4"/>
    <w:rsid w:val="004540BB"/>
    <w:rsid w:val="00455C17"/>
    <w:rsid w:val="00456143"/>
    <w:rsid w:val="0046155D"/>
    <w:rsid w:val="0046186F"/>
    <w:rsid w:val="00464880"/>
    <w:rsid w:val="00467690"/>
    <w:rsid w:val="00482D55"/>
    <w:rsid w:val="00483884"/>
    <w:rsid w:val="0048737D"/>
    <w:rsid w:val="00487878"/>
    <w:rsid w:val="00492FE4"/>
    <w:rsid w:val="00495D3E"/>
    <w:rsid w:val="00496186"/>
    <w:rsid w:val="00496DA8"/>
    <w:rsid w:val="004A2E40"/>
    <w:rsid w:val="004A31C5"/>
    <w:rsid w:val="004A548A"/>
    <w:rsid w:val="004A773C"/>
    <w:rsid w:val="004B2981"/>
    <w:rsid w:val="004C1CDB"/>
    <w:rsid w:val="004C4ABA"/>
    <w:rsid w:val="004C612D"/>
    <w:rsid w:val="004C61B6"/>
    <w:rsid w:val="004D0AEE"/>
    <w:rsid w:val="004D0F17"/>
    <w:rsid w:val="004D15E2"/>
    <w:rsid w:val="004D2442"/>
    <w:rsid w:val="004D30C6"/>
    <w:rsid w:val="004D4395"/>
    <w:rsid w:val="004D7E74"/>
    <w:rsid w:val="004E0F82"/>
    <w:rsid w:val="004E4C9A"/>
    <w:rsid w:val="004F1596"/>
    <w:rsid w:val="004F4AC0"/>
    <w:rsid w:val="004F5541"/>
    <w:rsid w:val="00510DC9"/>
    <w:rsid w:val="005209F9"/>
    <w:rsid w:val="00521250"/>
    <w:rsid w:val="00535EC6"/>
    <w:rsid w:val="0054160B"/>
    <w:rsid w:val="00541F90"/>
    <w:rsid w:val="005446B7"/>
    <w:rsid w:val="00550FCF"/>
    <w:rsid w:val="0055456C"/>
    <w:rsid w:val="00563BF9"/>
    <w:rsid w:val="00567F37"/>
    <w:rsid w:val="005702F9"/>
    <w:rsid w:val="0057288D"/>
    <w:rsid w:val="00573AB0"/>
    <w:rsid w:val="005760DB"/>
    <w:rsid w:val="00576BD2"/>
    <w:rsid w:val="00580428"/>
    <w:rsid w:val="00583C95"/>
    <w:rsid w:val="00583E6E"/>
    <w:rsid w:val="005850AF"/>
    <w:rsid w:val="00586111"/>
    <w:rsid w:val="0059200B"/>
    <w:rsid w:val="005A1556"/>
    <w:rsid w:val="005A54B3"/>
    <w:rsid w:val="005B15FD"/>
    <w:rsid w:val="005B7EB1"/>
    <w:rsid w:val="005C016B"/>
    <w:rsid w:val="005C1293"/>
    <w:rsid w:val="005C4341"/>
    <w:rsid w:val="005D0FEE"/>
    <w:rsid w:val="005D5779"/>
    <w:rsid w:val="005D7E09"/>
    <w:rsid w:val="005E01FC"/>
    <w:rsid w:val="005E0F36"/>
    <w:rsid w:val="005E14F9"/>
    <w:rsid w:val="005E34D6"/>
    <w:rsid w:val="005E7BBD"/>
    <w:rsid w:val="005F1433"/>
    <w:rsid w:val="005F3A04"/>
    <w:rsid w:val="005F5974"/>
    <w:rsid w:val="00600641"/>
    <w:rsid w:val="00601A62"/>
    <w:rsid w:val="00603480"/>
    <w:rsid w:val="0060578F"/>
    <w:rsid w:val="00611036"/>
    <w:rsid w:val="006122D4"/>
    <w:rsid w:val="00614337"/>
    <w:rsid w:val="00622B9F"/>
    <w:rsid w:val="006246EF"/>
    <w:rsid w:val="0063107F"/>
    <w:rsid w:val="00636173"/>
    <w:rsid w:val="0063659E"/>
    <w:rsid w:val="00636B28"/>
    <w:rsid w:val="006423FA"/>
    <w:rsid w:val="00643A8C"/>
    <w:rsid w:val="00646BE5"/>
    <w:rsid w:val="006525A9"/>
    <w:rsid w:val="00661378"/>
    <w:rsid w:val="00665B4D"/>
    <w:rsid w:val="0066787A"/>
    <w:rsid w:val="006744CA"/>
    <w:rsid w:val="00674FD4"/>
    <w:rsid w:val="0067512D"/>
    <w:rsid w:val="00675F8D"/>
    <w:rsid w:val="006763DA"/>
    <w:rsid w:val="00677284"/>
    <w:rsid w:val="00683273"/>
    <w:rsid w:val="00686F65"/>
    <w:rsid w:val="00691CBC"/>
    <w:rsid w:val="006923DA"/>
    <w:rsid w:val="00692E01"/>
    <w:rsid w:val="00692F45"/>
    <w:rsid w:val="006945BF"/>
    <w:rsid w:val="00697E62"/>
    <w:rsid w:val="006A5949"/>
    <w:rsid w:val="006A69BA"/>
    <w:rsid w:val="006B17F3"/>
    <w:rsid w:val="006B1BA5"/>
    <w:rsid w:val="006B3CEC"/>
    <w:rsid w:val="006C206A"/>
    <w:rsid w:val="006C639B"/>
    <w:rsid w:val="006C65A3"/>
    <w:rsid w:val="006C6A98"/>
    <w:rsid w:val="006C7644"/>
    <w:rsid w:val="006D0740"/>
    <w:rsid w:val="006D0D33"/>
    <w:rsid w:val="006E075E"/>
    <w:rsid w:val="006E20FA"/>
    <w:rsid w:val="006E4006"/>
    <w:rsid w:val="006E402F"/>
    <w:rsid w:val="006E7531"/>
    <w:rsid w:val="006F2305"/>
    <w:rsid w:val="006F5058"/>
    <w:rsid w:val="006F5542"/>
    <w:rsid w:val="006F6FA6"/>
    <w:rsid w:val="006F7513"/>
    <w:rsid w:val="00704AAA"/>
    <w:rsid w:val="00705D00"/>
    <w:rsid w:val="00706385"/>
    <w:rsid w:val="00706D44"/>
    <w:rsid w:val="0070730F"/>
    <w:rsid w:val="007078F9"/>
    <w:rsid w:val="00711C1C"/>
    <w:rsid w:val="00712FBC"/>
    <w:rsid w:val="00713326"/>
    <w:rsid w:val="007141C3"/>
    <w:rsid w:val="00714B13"/>
    <w:rsid w:val="00716F8A"/>
    <w:rsid w:val="00720CE6"/>
    <w:rsid w:val="00724640"/>
    <w:rsid w:val="007252D3"/>
    <w:rsid w:val="007279C5"/>
    <w:rsid w:val="00730991"/>
    <w:rsid w:val="007432CE"/>
    <w:rsid w:val="0074463A"/>
    <w:rsid w:val="007475AE"/>
    <w:rsid w:val="007505FE"/>
    <w:rsid w:val="007532D3"/>
    <w:rsid w:val="00754159"/>
    <w:rsid w:val="00764B90"/>
    <w:rsid w:val="00766B37"/>
    <w:rsid w:val="00771ED3"/>
    <w:rsid w:val="00777576"/>
    <w:rsid w:val="00780112"/>
    <w:rsid w:val="007818DB"/>
    <w:rsid w:val="00783FB6"/>
    <w:rsid w:val="00791EDB"/>
    <w:rsid w:val="00792308"/>
    <w:rsid w:val="00793A08"/>
    <w:rsid w:val="007967B0"/>
    <w:rsid w:val="007A325C"/>
    <w:rsid w:val="007A499B"/>
    <w:rsid w:val="007A6187"/>
    <w:rsid w:val="007B58D0"/>
    <w:rsid w:val="007C0A04"/>
    <w:rsid w:val="007C6E54"/>
    <w:rsid w:val="007C7563"/>
    <w:rsid w:val="007D04CB"/>
    <w:rsid w:val="007D5A4F"/>
    <w:rsid w:val="007D6D33"/>
    <w:rsid w:val="007D784B"/>
    <w:rsid w:val="007D79DB"/>
    <w:rsid w:val="007E41BA"/>
    <w:rsid w:val="007F78A1"/>
    <w:rsid w:val="007F7F3E"/>
    <w:rsid w:val="00803E28"/>
    <w:rsid w:val="0080487A"/>
    <w:rsid w:val="00806D89"/>
    <w:rsid w:val="00810C6A"/>
    <w:rsid w:val="008132DF"/>
    <w:rsid w:val="00820676"/>
    <w:rsid w:val="0082100E"/>
    <w:rsid w:val="0082234D"/>
    <w:rsid w:val="008244FD"/>
    <w:rsid w:val="00824AB1"/>
    <w:rsid w:val="00834C41"/>
    <w:rsid w:val="00842E16"/>
    <w:rsid w:val="008430D3"/>
    <w:rsid w:val="0084684C"/>
    <w:rsid w:val="00851F2F"/>
    <w:rsid w:val="008527EF"/>
    <w:rsid w:val="008553D5"/>
    <w:rsid w:val="00856925"/>
    <w:rsid w:val="008569DF"/>
    <w:rsid w:val="0086054C"/>
    <w:rsid w:val="008854A7"/>
    <w:rsid w:val="008879E5"/>
    <w:rsid w:val="00892020"/>
    <w:rsid w:val="008966BB"/>
    <w:rsid w:val="008A2D18"/>
    <w:rsid w:val="008A6310"/>
    <w:rsid w:val="008A7DCA"/>
    <w:rsid w:val="008B3C8A"/>
    <w:rsid w:val="008B41D6"/>
    <w:rsid w:val="008C0C94"/>
    <w:rsid w:val="008C2183"/>
    <w:rsid w:val="008C2917"/>
    <w:rsid w:val="008C3B41"/>
    <w:rsid w:val="008C519F"/>
    <w:rsid w:val="008D2447"/>
    <w:rsid w:val="008D32BD"/>
    <w:rsid w:val="008D4B34"/>
    <w:rsid w:val="008D53A8"/>
    <w:rsid w:val="008D5EAC"/>
    <w:rsid w:val="008D5F08"/>
    <w:rsid w:val="008D6442"/>
    <w:rsid w:val="008E50A6"/>
    <w:rsid w:val="008F20C0"/>
    <w:rsid w:val="008F36DE"/>
    <w:rsid w:val="008F3C4C"/>
    <w:rsid w:val="008F6DAB"/>
    <w:rsid w:val="008F73D5"/>
    <w:rsid w:val="0090010D"/>
    <w:rsid w:val="00901BD7"/>
    <w:rsid w:val="009125D4"/>
    <w:rsid w:val="00916EDB"/>
    <w:rsid w:val="00921254"/>
    <w:rsid w:val="00921266"/>
    <w:rsid w:val="009300CD"/>
    <w:rsid w:val="00931FC5"/>
    <w:rsid w:val="00935BE1"/>
    <w:rsid w:val="0094011B"/>
    <w:rsid w:val="00940594"/>
    <w:rsid w:val="009432E0"/>
    <w:rsid w:val="00943BBF"/>
    <w:rsid w:val="00946C6A"/>
    <w:rsid w:val="00963BC7"/>
    <w:rsid w:val="00964EAF"/>
    <w:rsid w:val="00965DEB"/>
    <w:rsid w:val="00972CCC"/>
    <w:rsid w:val="00973D14"/>
    <w:rsid w:val="00975764"/>
    <w:rsid w:val="00975DCB"/>
    <w:rsid w:val="009769FE"/>
    <w:rsid w:val="00980337"/>
    <w:rsid w:val="00983249"/>
    <w:rsid w:val="00984F3B"/>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5483"/>
    <w:rsid w:val="009D74BD"/>
    <w:rsid w:val="009D7D9E"/>
    <w:rsid w:val="009E0BCA"/>
    <w:rsid w:val="009E2032"/>
    <w:rsid w:val="009E6EC1"/>
    <w:rsid w:val="009F44DD"/>
    <w:rsid w:val="009F4EDC"/>
    <w:rsid w:val="00A02B57"/>
    <w:rsid w:val="00A10465"/>
    <w:rsid w:val="00A26E92"/>
    <w:rsid w:val="00A30347"/>
    <w:rsid w:val="00A30883"/>
    <w:rsid w:val="00A31B19"/>
    <w:rsid w:val="00A37216"/>
    <w:rsid w:val="00A41611"/>
    <w:rsid w:val="00A436D4"/>
    <w:rsid w:val="00A51155"/>
    <w:rsid w:val="00A519EE"/>
    <w:rsid w:val="00A52F24"/>
    <w:rsid w:val="00A55842"/>
    <w:rsid w:val="00A56CC5"/>
    <w:rsid w:val="00A56FC8"/>
    <w:rsid w:val="00A57441"/>
    <w:rsid w:val="00A5767A"/>
    <w:rsid w:val="00A60819"/>
    <w:rsid w:val="00A62957"/>
    <w:rsid w:val="00A64F51"/>
    <w:rsid w:val="00A672DE"/>
    <w:rsid w:val="00A710A6"/>
    <w:rsid w:val="00A72820"/>
    <w:rsid w:val="00A766A7"/>
    <w:rsid w:val="00A83E01"/>
    <w:rsid w:val="00A94B8F"/>
    <w:rsid w:val="00A960E2"/>
    <w:rsid w:val="00A96C8E"/>
    <w:rsid w:val="00AA07B3"/>
    <w:rsid w:val="00AA112C"/>
    <w:rsid w:val="00AA16E7"/>
    <w:rsid w:val="00AB4C1B"/>
    <w:rsid w:val="00AC05FC"/>
    <w:rsid w:val="00AC3178"/>
    <w:rsid w:val="00AC359B"/>
    <w:rsid w:val="00AC6F60"/>
    <w:rsid w:val="00AD4DBA"/>
    <w:rsid w:val="00AD51B7"/>
    <w:rsid w:val="00AD6A0D"/>
    <w:rsid w:val="00AE1B21"/>
    <w:rsid w:val="00AF3247"/>
    <w:rsid w:val="00AF4B0E"/>
    <w:rsid w:val="00B00488"/>
    <w:rsid w:val="00B007D7"/>
    <w:rsid w:val="00B037E0"/>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54057"/>
    <w:rsid w:val="00B67834"/>
    <w:rsid w:val="00B714E2"/>
    <w:rsid w:val="00B80E1A"/>
    <w:rsid w:val="00B8116D"/>
    <w:rsid w:val="00B84068"/>
    <w:rsid w:val="00B86656"/>
    <w:rsid w:val="00B90F35"/>
    <w:rsid w:val="00B92815"/>
    <w:rsid w:val="00B95843"/>
    <w:rsid w:val="00BA081C"/>
    <w:rsid w:val="00BA2444"/>
    <w:rsid w:val="00BA2A50"/>
    <w:rsid w:val="00BA3C68"/>
    <w:rsid w:val="00BB149C"/>
    <w:rsid w:val="00BB41BE"/>
    <w:rsid w:val="00BB5A8B"/>
    <w:rsid w:val="00BC0ADD"/>
    <w:rsid w:val="00BC2193"/>
    <w:rsid w:val="00BC3239"/>
    <w:rsid w:val="00BC4625"/>
    <w:rsid w:val="00BC4B4B"/>
    <w:rsid w:val="00BC5E52"/>
    <w:rsid w:val="00BC7804"/>
    <w:rsid w:val="00BD1A80"/>
    <w:rsid w:val="00BD39A8"/>
    <w:rsid w:val="00BD4575"/>
    <w:rsid w:val="00BE00BB"/>
    <w:rsid w:val="00BE2EEA"/>
    <w:rsid w:val="00BF0340"/>
    <w:rsid w:val="00BF1CAF"/>
    <w:rsid w:val="00BF67C1"/>
    <w:rsid w:val="00C02746"/>
    <w:rsid w:val="00C03DA0"/>
    <w:rsid w:val="00C12959"/>
    <w:rsid w:val="00C14931"/>
    <w:rsid w:val="00C26E7F"/>
    <w:rsid w:val="00C3539E"/>
    <w:rsid w:val="00C40A63"/>
    <w:rsid w:val="00C446A7"/>
    <w:rsid w:val="00C45EE4"/>
    <w:rsid w:val="00C51C21"/>
    <w:rsid w:val="00C55767"/>
    <w:rsid w:val="00C619B0"/>
    <w:rsid w:val="00C62195"/>
    <w:rsid w:val="00C65BB6"/>
    <w:rsid w:val="00C66B06"/>
    <w:rsid w:val="00C70E0F"/>
    <w:rsid w:val="00C71E0A"/>
    <w:rsid w:val="00C73164"/>
    <w:rsid w:val="00C73633"/>
    <w:rsid w:val="00C75EF3"/>
    <w:rsid w:val="00C778C9"/>
    <w:rsid w:val="00C77E89"/>
    <w:rsid w:val="00C83319"/>
    <w:rsid w:val="00C8503B"/>
    <w:rsid w:val="00C85174"/>
    <w:rsid w:val="00C85913"/>
    <w:rsid w:val="00C87B43"/>
    <w:rsid w:val="00C925AA"/>
    <w:rsid w:val="00C92997"/>
    <w:rsid w:val="00C92B78"/>
    <w:rsid w:val="00C93690"/>
    <w:rsid w:val="00C96924"/>
    <w:rsid w:val="00CA0E17"/>
    <w:rsid w:val="00CA1A4B"/>
    <w:rsid w:val="00CA30D1"/>
    <w:rsid w:val="00CA3DB9"/>
    <w:rsid w:val="00CA56B1"/>
    <w:rsid w:val="00CA7F18"/>
    <w:rsid w:val="00CB088A"/>
    <w:rsid w:val="00CB7B84"/>
    <w:rsid w:val="00CC4A9A"/>
    <w:rsid w:val="00CC55FC"/>
    <w:rsid w:val="00CD0BDF"/>
    <w:rsid w:val="00CD12A0"/>
    <w:rsid w:val="00CD2FC9"/>
    <w:rsid w:val="00CD33E1"/>
    <w:rsid w:val="00CE0289"/>
    <w:rsid w:val="00CE06E9"/>
    <w:rsid w:val="00CE148D"/>
    <w:rsid w:val="00CE5882"/>
    <w:rsid w:val="00CE6243"/>
    <w:rsid w:val="00CE67ED"/>
    <w:rsid w:val="00CE7A2E"/>
    <w:rsid w:val="00CF07CE"/>
    <w:rsid w:val="00CF6289"/>
    <w:rsid w:val="00CF7FC2"/>
    <w:rsid w:val="00D017AD"/>
    <w:rsid w:val="00D02F05"/>
    <w:rsid w:val="00D06720"/>
    <w:rsid w:val="00D10503"/>
    <w:rsid w:val="00D10D8F"/>
    <w:rsid w:val="00D1165E"/>
    <w:rsid w:val="00D12202"/>
    <w:rsid w:val="00D13A23"/>
    <w:rsid w:val="00D1420B"/>
    <w:rsid w:val="00D14FF9"/>
    <w:rsid w:val="00D153FB"/>
    <w:rsid w:val="00D16941"/>
    <w:rsid w:val="00D17241"/>
    <w:rsid w:val="00D17A69"/>
    <w:rsid w:val="00D2063A"/>
    <w:rsid w:val="00D21401"/>
    <w:rsid w:val="00D26E44"/>
    <w:rsid w:val="00D27A39"/>
    <w:rsid w:val="00D30570"/>
    <w:rsid w:val="00D3111E"/>
    <w:rsid w:val="00D33946"/>
    <w:rsid w:val="00D36011"/>
    <w:rsid w:val="00D44392"/>
    <w:rsid w:val="00D53F31"/>
    <w:rsid w:val="00D61C4C"/>
    <w:rsid w:val="00D626BA"/>
    <w:rsid w:val="00D6443D"/>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1F50"/>
    <w:rsid w:val="00DA288A"/>
    <w:rsid w:val="00DA3323"/>
    <w:rsid w:val="00DA3F34"/>
    <w:rsid w:val="00DA74FD"/>
    <w:rsid w:val="00DB29CE"/>
    <w:rsid w:val="00DB6B60"/>
    <w:rsid w:val="00DC6374"/>
    <w:rsid w:val="00DC6650"/>
    <w:rsid w:val="00DD013C"/>
    <w:rsid w:val="00DD0B03"/>
    <w:rsid w:val="00DD1E98"/>
    <w:rsid w:val="00DD7B38"/>
    <w:rsid w:val="00DE6231"/>
    <w:rsid w:val="00DE6676"/>
    <w:rsid w:val="00DF0C13"/>
    <w:rsid w:val="00DF21BC"/>
    <w:rsid w:val="00DF468E"/>
    <w:rsid w:val="00DF5CFB"/>
    <w:rsid w:val="00DF7C70"/>
    <w:rsid w:val="00E03574"/>
    <w:rsid w:val="00E0391D"/>
    <w:rsid w:val="00E05496"/>
    <w:rsid w:val="00E12B09"/>
    <w:rsid w:val="00E154D4"/>
    <w:rsid w:val="00E218EA"/>
    <w:rsid w:val="00E2450B"/>
    <w:rsid w:val="00E27300"/>
    <w:rsid w:val="00E30B5D"/>
    <w:rsid w:val="00E31DA3"/>
    <w:rsid w:val="00E36DAE"/>
    <w:rsid w:val="00E4073B"/>
    <w:rsid w:val="00E41117"/>
    <w:rsid w:val="00E4177F"/>
    <w:rsid w:val="00E44643"/>
    <w:rsid w:val="00E461BE"/>
    <w:rsid w:val="00E468A8"/>
    <w:rsid w:val="00E46E99"/>
    <w:rsid w:val="00E479ED"/>
    <w:rsid w:val="00E51C18"/>
    <w:rsid w:val="00E71168"/>
    <w:rsid w:val="00E71180"/>
    <w:rsid w:val="00E7398D"/>
    <w:rsid w:val="00E73BEA"/>
    <w:rsid w:val="00E767BD"/>
    <w:rsid w:val="00E8026F"/>
    <w:rsid w:val="00E805D0"/>
    <w:rsid w:val="00E814FB"/>
    <w:rsid w:val="00E8303F"/>
    <w:rsid w:val="00E83B83"/>
    <w:rsid w:val="00E85AF7"/>
    <w:rsid w:val="00E8608F"/>
    <w:rsid w:val="00EA21FB"/>
    <w:rsid w:val="00EA545B"/>
    <w:rsid w:val="00EA5464"/>
    <w:rsid w:val="00EA7974"/>
    <w:rsid w:val="00EB0842"/>
    <w:rsid w:val="00EB0F07"/>
    <w:rsid w:val="00EB1EC5"/>
    <w:rsid w:val="00EB27FD"/>
    <w:rsid w:val="00EB347A"/>
    <w:rsid w:val="00EB4740"/>
    <w:rsid w:val="00EB4CBB"/>
    <w:rsid w:val="00EC0164"/>
    <w:rsid w:val="00EC0AF2"/>
    <w:rsid w:val="00EC2FC0"/>
    <w:rsid w:val="00EC7267"/>
    <w:rsid w:val="00ED04C7"/>
    <w:rsid w:val="00ED0E3B"/>
    <w:rsid w:val="00ED1203"/>
    <w:rsid w:val="00ED19B1"/>
    <w:rsid w:val="00ED4312"/>
    <w:rsid w:val="00ED4C53"/>
    <w:rsid w:val="00ED5227"/>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163D"/>
    <w:rsid w:val="00F41EAA"/>
    <w:rsid w:val="00F42581"/>
    <w:rsid w:val="00F43777"/>
    <w:rsid w:val="00F46F7C"/>
    <w:rsid w:val="00F57D83"/>
    <w:rsid w:val="00F626C0"/>
    <w:rsid w:val="00F62EAF"/>
    <w:rsid w:val="00F646B3"/>
    <w:rsid w:val="00F700CD"/>
    <w:rsid w:val="00F70558"/>
    <w:rsid w:val="00F70882"/>
    <w:rsid w:val="00F71E88"/>
    <w:rsid w:val="00F80BCE"/>
    <w:rsid w:val="00F85E00"/>
    <w:rsid w:val="00F91206"/>
    <w:rsid w:val="00F934C1"/>
    <w:rsid w:val="00F93914"/>
    <w:rsid w:val="00FB12B0"/>
    <w:rsid w:val="00FB5482"/>
    <w:rsid w:val="00FB753A"/>
    <w:rsid w:val="00FC22A7"/>
    <w:rsid w:val="00FC420E"/>
    <w:rsid w:val="00FC7438"/>
    <w:rsid w:val="00FC7E27"/>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8176B63"/>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37C39"/>
    <w:rPr>
      <w:rFonts w:ascii="Times New Roman" w:eastAsia="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117782"/>
    <w:rPr>
      <w:color w:val="808080"/>
      <w:shd w:val="clear" w:color="auto" w:fill="E6E6E6"/>
    </w:rPr>
  </w:style>
  <w:style w:type="character" w:customStyle="1" w:styleId="UnresolvedMention1">
    <w:name w:val="Unresolved Mention1"/>
    <w:basedOn w:val="Absatz-Standardschriftart"/>
    <w:uiPriority w:val="99"/>
    <w:semiHidden/>
    <w:unhideWhenUsed/>
    <w:rsid w:val="004F15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69819593">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282351493">
      <w:bodyDiv w:val="1"/>
      <w:marLeft w:val="0"/>
      <w:marRight w:val="0"/>
      <w:marTop w:val="0"/>
      <w:marBottom w:val="0"/>
      <w:divBdr>
        <w:top w:val="none" w:sz="0" w:space="0" w:color="auto"/>
        <w:left w:val="none" w:sz="0" w:space="0" w:color="auto"/>
        <w:bottom w:val="none" w:sz="0" w:space="0" w:color="auto"/>
        <w:right w:val="none" w:sz="0" w:space="0" w:color="auto"/>
      </w:divBdr>
    </w:div>
    <w:div w:id="295062805">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367874571">
      <w:bodyDiv w:val="1"/>
      <w:marLeft w:val="0"/>
      <w:marRight w:val="0"/>
      <w:marTop w:val="0"/>
      <w:marBottom w:val="0"/>
      <w:divBdr>
        <w:top w:val="none" w:sz="0" w:space="0" w:color="auto"/>
        <w:left w:val="none" w:sz="0" w:space="0" w:color="auto"/>
        <w:bottom w:val="none" w:sz="0" w:space="0" w:color="auto"/>
        <w:right w:val="none" w:sz="0" w:space="0" w:color="auto"/>
      </w:divBdr>
    </w:div>
    <w:div w:id="435518364">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80123214">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96136863">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698816947">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771318014">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62538143">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083651003">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443765839">
      <w:bodyDiv w:val="1"/>
      <w:marLeft w:val="0"/>
      <w:marRight w:val="0"/>
      <w:marTop w:val="0"/>
      <w:marBottom w:val="0"/>
      <w:divBdr>
        <w:top w:val="none" w:sz="0" w:space="0" w:color="auto"/>
        <w:left w:val="none" w:sz="0" w:space="0" w:color="auto"/>
        <w:bottom w:val="none" w:sz="0" w:space="0" w:color="auto"/>
        <w:right w:val="none" w:sz="0" w:space="0" w:color="auto"/>
      </w:divBdr>
    </w:div>
    <w:div w:id="1492453836">
      <w:bodyDiv w:val="1"/>
      <w:marLeft w:val="0"/>
      <w:marRight w:val="0"/>
      <w:marTop w:val="0"/>
      <w:marBottom w:val="0"/>
      <w:divBdr>
        <w:top w:val="none" w:sz="0" w:space="0" w:color="auto"/>
        <w:left w:val="none" w:sz="0" w:space="0" w:color="auto"/>
        <w:bottom w:val="none" w:sz="0" w:space="0" w:color="auto"/>
        <w:right w:val="none" w:sz="0" w:space="0" w:color="auto"/>
      </w:divBdr>
    </w:div>
    <w:div w:id="1494027598">
      <w:bodyDiv w:val="1"/>
      <w:marLeft w:val="0"/>
      <w:marRight w:val="0"/>
      <w:marTop w:val="0"/>
      <w:marBottom w:val="0"/>
      <w:divBdr>
        <w:top w:val="none" w:sz="0" w:space="0" w:color="auto"/>
        <w:left w:val="none" w:sz="0" w:space="0" w:color="auto"/>
        <w:bottom w:val="none" w:sz="0" w:space="0" w:color="auto"/>
        <w:right w:val="none" w:sz="0" w:space="0" w:color="auto"/>
      </w:divBdr>
    </w:div>
    <w:div w:id="1515656127">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586456437">
      <w:bodyDiv w:val="1"/>
      <w:marLeft w:val="0"/>
      <w:marRight w:val="0"/>
      <w:marTop w:val="0"/>
      <w:marBottom w:val="0"/>
      <w:divBdr>
        <w:top w:val="none" w:sz="0" w:space="0" w:color="auto"/>
        <w:left w:val="none" w:sz="0" w:space="0" w:color="auto"/>
        <w:bottom w:val="none" w:sz="0" w:space="0" w:color="auto"/>
        <w:right w:val="none" w:sz="0" w:space="0" w:color="auto"/>
      </w:divBdr>
      <w:divsChild>
        <w:div w:id="2095665661">
          <w:marLeft w:val="0"/>
          <w:marRight w:val="600"/>
          <w:marTop w:val="0"/>
          <w:marBottom w:val="0"/>
          <w:divBdr>
            <w:top w:val="none" w:sz="0" w:space="0" w:color="auto"/>
            <w:left w:val="none" w:sz="0" w:space="0" w:color="auto"/>
            <w:bottom w:val="none" w:sz="0" w:space="0" w:color="auto"/>
            <w:right w:val="none" w:sz="0" w:space="0" w:color="auto"/>
          </w:divBdr>
          <w:divsChild>
            <w:div w:id="980961241">
              <w:marLeft w:val="0"/>
              <w:marRight w:val="0"/>
              <w:marTop w:val="0"/>
              <w:marBottom w:val="0"/>
              <w:divBdr>
                <w:top w:val="none" w:sz="0" w:space="0" w:color="auto"/>
                <w:left w:val="none" w:sz="0" w:space="0" w:color="auto"/>
                <w:bottom w:val="none" w:sz="0" w:space="0" w:color="auto"/>
                <w:right w:val="none" w:sz="0" w:space="0" w:color="auto"/>
              </w:divBdr>
            </w:div>
          </w:divsChild>
        </w:div>
        <w:div w:id="1855604485">
          <w:marLeft w:val="0"/>
          <w:marRight w:val="600"/>
          <w:marTop w:val="0"/>
          <w:marBottom w:val="0"/>
          <w:divBdr>
            <w:top w:val="none" w:sz="0" w:space="0" w:color="auto"/>
            <w:left w:val="none" w:sz="0" w:space="0" w:color="auto"/>
            <w:bottom w:val="none" w:sz="0" w:space="0" w:color="auto"/>
            <w:right w:val="none" w:sz="0" w:space="0" w:color="auto"/>
          </w:divBdr>
          <w:divsChild>
            <w:div w:id="87430528">
              <w:marLeft w:val="0"/>
              <w:marRight w:val="0"/>
              <w:marTop w:val="0"/>
              <w:marBottom w:val="0"/>
              <w:divBdr>
                <w:top w:val="none" w:sz="0" w:space="0" w:color="auto"/>
                <w:left w:val="none" w:sz="0" w:space="0" w:color="auto"/>
                <w:bottom w:val="none" w:sz="0" w:space="0" w:color="auto"/>
                <w:right w:val="none" w:sz="0" w:space="0" w:color="auto"/>
              </w:divBdr>
            </w:div>
          </w:divsChild>
        </w:div>
        <w:div w:id="243688881">
          <w:marLeft w:val="0"/>
          <w:marRight w:val="600"/>
          <w:marTop w:val="0"/>
          <w:marBottom w:val="0"/>
          <w:divBdr>
            <w:top w:val="none" w:sz="0" w:space="0" w:color="auto"/>
            <w:left w:val="none" w:sz="0" w:space="0" w:color="auto"/>
            <w:bottom w:val="none" w:sz="0" w:space="0" w:color="auto"/>
            <w:right w:val="none" w:sz="0" w:space="0" w:color="auto"/>
          </w:divBdr>
          <w:divsChild>
            <w:div w:id="619186894">
              <w:marLeft w:val="0"/>
              <w:marRight w:val="0"/>
              <w:marTop w:val="0"/>
              <w:marBottom w:val="0"/>
              <w:divBdr>
                <w:top w:val="none" w:sz="0" w:space="0" w:color="auto"/>
                <w:left w:val="none" w:sz="0" w:space="0" w:color="auto"/>
                <w:bottom w:val="none" w:sz="0" w:space="0" w:color="auto"/>
                <w:right w:val="none" w:sz="0" w:space="0" w:color="auto"/>
              </w:divBdr>
            </w:div>
          </w:divsChild>
        </w:div>
        <w:div w:id="1070008386">
          <w:marLeft w:val="0"/>
          <w:marRight w:val="0"/>
          <w:marTop w:val="0"/>
          <w:marBottom w:val="0"/>
          <w:divBdr>
            <w:top w:val="none" w:sz="0" w:space="0" w:color="auto"/>
            <w:left w:val="none" w:sz="0" w:space="0" w:color="auto"/>
            <w:bottom w:val="none" w:sz="0" w:space="0" w:color="auto"/>
            <w:right w:val="none" w:sz="0" w:space="0" w:color="auto"/>
          </w:divBdr>
          <w:divsChild>
            <w:div w:id="141690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83541355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42176125">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045132964">
      <w:bodyDiv w:val="1"/>
      <w:marLeft w:val="0"/>
      <w:marRight w:val="0"/>
      <w:marTop w:val="0"/>
      <w:marBottom w:val="0"/>
      <w:divBdr>
        <w:top w:val="none" w:sz="0" w:space="0" w:color="auto"/>
        <w:left w:val="none" w:sz="0" w:space="0" w:color="auto"/>
        <w:bottom w:val="none" w:sz="0" w:space="0" w:color="auto"/>
        <w:right w:val="none" w:sz="0" w:space="0" w:color="auto"/>
      </w:divBdr>
    </w:div>
    <w:div w:id="2117626808">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kBntNu2VM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youtube.com/watch?v=iogTUmxLcl4"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5ABCF9-3D80-40DC-864A-66C64ED7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6</cp:revision>
  <cp:lastPrinted>2018-07-23T15:08:00Z</cp:lastPrinted>
  <dcterms:created xsi:type="dcterms:W3CDTF">2018-07-26T13:38:00Z</dcterms:created>
  <dcterms:modified xsi:type="dcterms:W3CDTF">2018-07-26T14:41:00Z</dcterms:modified>
</cp:coreProperties>
</file>